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A913" w14:textId="77777777" w:rsidR="00CC7C12" w:rsidRPr="00AC14B9" w:rsidRDefault="00CC7C12" w:rsidP="00CC7C12">
      <w:pPr>
        <w:wordWrap/>
        <w:rPr>
          <w:rFonts w:ascii="나눔고딕" w:eastAsia="나눔고딕" w:hAnsi="나눔고딕"/>
          <w:b/>
          <w:bCs/>
          <w:sz w:val="8"/>
          <w:szCs w:val="8"/>
        </w:rPr>
      </w:pPr>
      <w:bookmarkStart w:id="0" w:name="Text4"/>
    </w:p>
    <w:p w14:paraId="1D6117ED" w14:textId="77777777" w:rsidR="00CC7C12" w:rsidRDefault="00CC7C12" w:rsidP="00CC7C12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1" w:name="Text20"/>
      <w:bookmarkEnd w:id="0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2" w:name="Text21"/>
      <w:bookmarkEnd w:id="1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End w:id="2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0F373E59" w14:textId="7466669F" w:rsidR="00CC7C12" w:rsidRPr="00CC7C12" w:rsidRDefault="00CC7C12" w:rsidP="00CC7C12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E976" wp14:editId="3197041D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D44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O36lVpHAgAA&#10;mg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31A18550" w14:textId="77777777" w:rsidR="00B84FA7" w:rsidRDefault="00B84FA7" w:rsidP="00B84FA7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  <w:sectPr w:rsidR="00B84FA7" w:rsidSect="00AF5E6F">
          <w:headerReference w:type="default" r:id="rId8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6D4D4D38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목적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49985587" w14:textId="0222D705" w:rsidR="007B27B9" w:rsidRPr="008733C5" w:rsidRDefault="007B27B9" w:rsidP="007B27B9">
      <w:pPr>
        <w:wordWrap/>
        <w:ind w:leftChars="100" w:left="20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이하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“상점”이라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회사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매입대행업무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상호대금정산업무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관련업무를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수행하는데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사항을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규정함에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7416035E" w14:textId="77777777" w:rsidR="007B27B9" w:rsidRPr="008733C5" w:rsidRDefault="007B27B9" w:rsidP="007B27B9">
      <w:pPr>
        <w:wordWrap/>
        <w:ind w:leftChars="100" w:left="200"/>
        <w:rPr>
          <w:rFonts w:ascii="나눔고딕" w:eastAsia="나눔고딕" w:hAnsi="나눔고딕"/>
          <w:sz w:val="14"/>
          <w:szCs w:val="14"/>
        </w:rPr>
      </w:pPr>
    </w:p>
    <w:p w14:paraId="0B8C1980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2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용어의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정의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8BAE9CB" w14:textId="75F05A18" w:rsidR="007B27B9" w:rsidRPr="008733C5" w:rsidRDefault="007B27B9" w:rsidP="00CA55F5">
      <w:pPr>
        <w:numPr>
          <w:ilvl w:val="0"/>
          <w:numId w:val="12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고객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구매행위를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55A7BD41" w14:textId="15EAD459" w:rsidR="007B27B9" w:rsidRPr="008733C5" w:rsidRDefault="007B27B9" w:rsidP="00CA55F5">
      <w:pPr>
        <w:numPr>
          <w:ilvl w:val="0"/>
          <w:numId w:val="12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상품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상점을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상업적으로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무형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재화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용역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1F143C69" w14:textId="09B9C8CE" w:rsidR="007B27B9" w:rsidRPr="008733C5" w:rsidRDefault="007B27B9" w:rsidP="00CA55F5">
      <w:pPr>
        <w:numPr>
          <w:ilvl w:val="0"/>
          <w:numId w:val="12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상점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회사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bookmarkStart w:id="3" w:name="_GoBack"/>
      <w:bookmarkEnd w:id="3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전자상거래업체</w:t>
      </w:r>
    </w:p>
    <w:p w14:paraId="665E3ACB" w14:textId="12489F73" w:rsidR="007B27B9" w:rsidRPr="008733C5" w:rsidRDefault="007B27B9" w:rsidP="00CA55F5">
      <w:pPr>
        <w:numPr>
          <w:ilvl w:val="0"/>
          <w:numId w:val="12"/>
        </w:numPr>
        <w:wordWrap/>
        <w:rPr>
          <w:rFonts w:ascii="나눔고딕" w:eastAsia="나눔고딕" w:hAnsi="나눔고딕"/>
          <w:sz w:val="14"/>
          <w:szCs w:val="14"/>
        </w:rPr>
      </w:pPr>
      <w:proofErr w:type="spellStart"/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상거래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상호대금정산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부가적인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전자지불시스템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480275DB" w14:textId="4589CC87" w:rsidR="007B27B9" w:rsidRPr="008733C5" w:rsidRDefault="007B27B9" w:rsidP="00CA55F5">
      <w:pPr>
        <w:numPr>
          <w:ilvl w:val="0"/>
          <w:numId w:val="12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서비스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고객사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고객이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제시하는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결제수단에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회사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결제수단의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유효성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도난분실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연체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한도초과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기타거래정지등</w:t>
      </w:r>
      <w:r w:rsidRPr="008733C5">
        <w:rPr>
          <w:rFonts w:ascii="나눔고딕" w:eastAsia="나눔고딕" w:hAnsi="나눔고딕"/>
          <w:sz w:val="14"/>
          <w:szCs w:val="14"/>
        </w:rPr>
        <w:t xml:space="preserve">) </w:t>
      </w:r>
      <w:r w:rsidRPr="008733C5">
        <w:rPr>
          <w:rFonts w:ascii="나눔고딕" w:eastAsia="나눔고딕" w:hAnsi="나눔고딕" w:hint="eastAsia"/>
          <w:sz w:val="14"/>
          <w:szCs w:val="14"/>
        </w:rPr>
        <w:t>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금융기관으로부터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확인하고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승인된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대행하는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 </w:t>
      </w:r>
    </w:p>
    <w:p w14:paraId="217032EB" w14:textId="0B5A853F" w:rsidR="007B27B9" w:rsidRPr="008733C5" w:rsidRDefault="007B27B9" w:rsidP="00CA55F5">
      <w:pPr>
        <w:numPr>
          <w:ilvl w:val="0"/>
          <w:numId w:val="12"/>
        </w:numPr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상호대금정산서비스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정상적으로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받은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결제대금을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고객사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지급함에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약정한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수수료를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전자지불수수료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</w:t>
      </w:r>
    </w:p>
    <w:p w14:paraId="685E2B79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</w:p>
    <w:p w14:paraId="7FB6B372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3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”의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범위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F0F0B3C" w14:textId="77777777" w:rsidR="007B27B9" w:rsidRPr="008733C5" w:rsidRDefault="007B27B9" w:rsidP="007B27B9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 각 호와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같다</w:t>
      </w:r>
      <w:r w:rsidRPr="008733C5">
        <w:rPr>
          <w:rFonts w:ascii="나눔고딕" w:eastAsia="나눔고딕" w:hAnsi="나눔고딕"/>
          <w:sz w:val="14"/>
          <w:szCs w:val="14"/>
        </w:rPr>
        <w:t xml:space="preserve">.  </w:t>
      </w:r>
    </w:p>
    <w:p w14:paraId="1F2EC927" w14:textId="77777777" w:rsidR="007B27B9" w:rsidRPr="008733C5" w:rsidRDefault="007B27B9" w:rsidP="007B27B9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1. 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60E7942A" w14:textId="77777777" w:rsidR="007B27B9" w:rsidRPr="008733C5" w:rsidRDefault="007B27B9" w:rsidP="007B27B9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>2</w:t>
      </w:r>
      <w:r w:rsidRPr="008733C5">
        <w:rPr>
          <w:rFonts w:ascii="나눔고딕" w:eastAsia="나눔고딕" w:hAnsi="나눔고딕" w:hint="eastAsia"/>
          <w:sz w:val="14"/>
          <w:szCs w:val="14"/>
        </w:rPr>
        <w:t>. 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추가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전자지불서비스</w:t>
      </w:r>
    </w:p>
    <w:p w14:paraId="2F2BF589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</w:p>
    <w:p w14:paraId="44776049" w14:textId="37B26093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4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="00565B5C">
        <w:rPr>
          <w:rFonts w:ascii="나눔고딕" w:eastAsia="나눔고딕" w:hAnsi="나눔고딕"/>
          <w:b/>
          <w:bCs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b/>
          <w:bCs/>
          <w:sz w:val="14"/>
          <w:szCs w:val="14"/>
        </w:rPr>
        <w:t>고객사</w:t>
      </w:r>
      <w:r w:rsidR="00565B5C">
        <w:rPr>
          <w:rFonts w:ascii="나눔고딕" w:eastAsia="나눔고딕" w:hAnsi="나눔고딕"/>
          <w:b/>
          <w:bCs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책임과 의무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32B5B05B" w14:textId="104F6984" w:rsidR="007B27B9" w:rsidRPr="008733C5" w:rsidRDefault="00565B5C" w:rsidP="00CA55F5">
      <w:pPr>
        <w:numPr>
          <w:ilvl w:val="0"/>
          <w:numId w:val="13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개별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신용카드사별로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무서명수기전표가맹점특약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체결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EDI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특약서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사본을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제출하여야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하며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미제출시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발생하는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손해에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대해서는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책임으로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7F3B52BE" w14:textId="0E88E7F2" w:rsidR="007B27B9" w:rsidRPr="008733C5" w:rsidRDefault="00565B5C" w:rsidP="00CA55F5">
      <w:pPr>
        <w:numPr>
          <w:ilvl w:val="0"/>
          <w:numId w:val="13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고객사</w:t>
      </w:r>
      <w:proofErr w:type="spellEnd"/>
      <w:r>
        <w:rPr>
          <w:rFonts w:ascii="나눔고딕" w:eastAsia="나눔고딕" w:hAnsi="나눔고딕"/>
          <w:sz w:val="14"/>
          <w:szCs w:val="14"/>
        </w:rPr>
        <w:t>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7B27B9"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7B27B9"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이용해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발생한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매출자료를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최소5년간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보관하여야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21E2525D" w14:textId="171916AC" w:rsidR="007B27B9" w:rsidRPr="008733C5" w:rsidRDefault="00565B5C" w:rsidP="00CA55F5">
      <w:pPr>
        <w:numPr>
          <w:ilvl w:val="0"/>
          <w:numId w:val="13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7B27B9"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7B27B9"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이용하기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위하여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상호간에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합의된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수수료를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지급해야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세부적인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사항은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별도로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정한다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027E7FB3" w14:textId="3E1F998A" w:rsidR="007B27B9" w:rsidRPr="008733C5" w:rsidRDefault="00565B5C" w:rsidP="00CA55F5">
      <w:pPr>
        <w:numPr>
          <w:ilvl w:val="0"/>
          <w:numId w:val="13"/>
        </w:numPr>
        <w:tabs>
          <w:tab w:val="num" w:pos="300"/>
        </w:tabs>
        <w:wordWrap/>
        <w:rPr>
          <w:rFonts w:ascii="나눔고딕" w:eastAsia="나눔고딕" w:hAnsi="나눔고딕"/>
          <w:b/>
          <w:bCs/>
          <w:sz w:val="14"/>
          <w:szCs w:val="14"/>
          <w:u w:val="single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제공한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시스템을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임의로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변경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수정하여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발생한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문제에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대해 모든 책임을 부담한다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49F59532" w14:textId="18EC010C" w:rsidR="007B27B9" w:rsidRPr="008733C5" w:rsidRDefault="007B27B9" w:rsidP="00CA55F5">
      <w:pPr>
        <w:numPr>
          <w:ilvl w:val="0"/>
          <w:numId w:val="13"/>
        </w:numPr>
        <w:tabs>
          <w:tab w:val="num" w:pos="300"/>
        </w:tabs>
        <w:wordWrap/>
        <w:rPr>
          <w:rFonts w:ascii="나눔고딕" w:eastAsia="나눔고딕" w:hAnsi="나눔고딕"/>
          <w:b/>
          <w:bCs/>
          <w:sz w:val="14"/>
          <w:szCs w:val="14"/>
          <w:u w:val="single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”를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이용함에 있어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전자상거래법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,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표시 광고의 공정화에 관한 법률 등 관련 법령을 위반하거나,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공서양속에 반하는 행위로 인하여 </w:t>
      </w:r>
      <w:r w:rsidR="00565B5C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이미지에 손상을 입히는 등 손해가 발생하지 않도록 하여야 한다.</w:t>
      </w:r>
    </w:p>
    <w:p w14:paraId="6D698E95" w14:textId="77777777" w:rsidR="007B27B9" w:rsidRPr="008733C5" w:rsidRDefault="007B27B9" w:rsidP="007B27B9">
      <w:pPr>
        <w:wordWrap/>
        <w:ind w:left="340"/>
        <w:rPr>
          <w:rFonts w:ascii="나눔고딕" w:eastAsia="나눔고딕" w:hAnsi="나눔고딕"/>
          <w:sz w:val="14"/>
          <w:szCs w:val="14"/>
        </w:rPr>
      </w:pPr>
    </w:p>
    <w:p w14:paraId="058FDECC" w14:textId="4A63215C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5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="00565B5C">
        <w:rPr>
          <w:rFonts w:ascii="나눔고딕" w:eastAsia="나눔고딕" w:hAnsi="나눔고딕"/>
          <w:b/>
          <w:bCs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b/>
          <w:bCs/>
          <w:sz w:val="14"/>
          <w:szCs w:val="14"/>
        </w:rPr>
        <w:t>회사</w:t>
      </w:r>
      <w:r w:rsidR="00565B5C">
        <w:rPr>
          <w:rFonts w:ascii="나눔고딕" w:eastAsia="나눔고딕" w:hAnsi="나눔고딕"/>
          <w:b/>
          <w:bCs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역할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및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책임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7B62E48A" w14:textId="2E8EE405" w:rsidR="007B27B9" w:rsidRPr="008733C5" w:rsidRDefault="00565B5C" w:rsidP="00CA55F5">
      <w:pPr>
        <w:numPr>
          <w:ilvl w:val="0"/>
          <w:numId w:val="14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상품판매대금을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원활히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결제할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있도록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7B27B9"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7B27B9"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연중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24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제공함을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원칙으로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다만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시스템의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정기점검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기술상의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필요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등에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의하여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불가피한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경우에는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="007B27B9" w:rsidRPr="008733C5">
        <w:rPr>
          <w:rFonts w:ascii="나눔고딕" w:eastAsia="나눔고딕" w:hAnsi="나눔고딕"/>
          <w:sz w:val="14"/>
          <w:szCs w:val="14"/>
        </w:rPr>
        <w:t>7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영업일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이전에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사전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통보해야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예상치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못한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불가항력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천재지변에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서비스의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중단은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예외로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1BE67753" w14:textId="197498AF" w:rsidR="007B27B9" w:rsidRPr="008733C5" w:rsidRDefault="00565B5C" w:rsidP="00CA55F5">
      <w:pPr>
        <w:numPr>
          <w:ilvl w:val="0"/>
          <w:numId w:val="14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쌍방이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정산시점에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정산에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필요한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자료를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별도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방법에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따라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737C61EC" w14:textId="79523464" w:rsidR="007B27B9" w:rsidRPr="008733C5" w:rsidRDefault="00565B5C" w:rsidP="00CA55F5">
      <w:pPr>
        <w:numPr>
          <w:ilvl w:val="0"/>
          <w:numId w:val="14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7B27B9"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7B27B9" w:rsidRPr="008733C5"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장시간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장애</w:t>
      </w:r>
      <w:r w:rsidR="007B27B9" w:rsidRPr="008733C5">
        <w:rPr>
          <w:rFonts w:ascii="나눔고딕" w:eastAsia="나눔고딕" w:hAnsi="나눔고딕"/>
          <w:sz w:val="14"/>
          <w:szCs w:val="14"/>
        </w:rPr>
        <w:t>(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천재지변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불가항력으로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인한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제외</w:t>
      </w:r>
      <w:r w:rsidR="007B27B9" w:rsidRPr="008733C5">
        <w:rPr>
          <w:rFonts w:ascii="나눔고딕" w:eastAsia="나눔고딕" w:hAnsi="나눔고딕"/>
          <w:sz w:val="14"/>
          <w:szCs w:val="14"/>
        </w:rPr>
        <w:t>)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인해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신용매출에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영향을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미쳤을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최선의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방법으로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신용매출에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복구를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강구하며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손해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배상을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요구할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해당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손해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배상과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관련한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절차와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방식은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협의하여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결정한다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금융기관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관련기관의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장애로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인한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손해는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제외된다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05C59279" w14:textId="77777777" w:rsidR="007B27B9" w:rsidRPr="008733C5" w:rsidRDefault="007B27B9" w:rsidP="007B27B9">
      <w:pPr>
        <w:wordWrap/>
        <w:rPr>
          <w:rFonts w:ascii="나눔고딕" w:eastAsia="나눔고딕" w:hAnsi="나눔고딕"/>
          <w:sz w:val="14"/>
          <w:szCs w:val="14"/>
        </w:rPr>
      </w:pPr>
    </w:p>
    <w:p w14:paraId="0790E9A0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sz w:val="14"/>
          <w:szCs w:val="14"/>
        </w:rPr>
        <w:t>6조 (</w:t>
      </w:r>
      <w:r w:rsidRPr="008733C5">
        <w:rPr>
          <w:rFonts w:ascii="나눔고딕" w:eastAsia="나눔고딕" w:hAnsi="나눔고딕" w:hint="eastAsia"/>
          <w:b/>
          <w:sz w:val="14"/>
          <w:szCs w:val="14"/>
        </w:rPr>
        <w:t>대금정산</w:t>
      </w:r>
      <w:r w:rsidRPr="008733C5">
        <w:rPr>
          <w:rFonts w:ascii="나눔고딕" w:eastAsia="나눔고딕" w:hAnsi="나눔고딕"/>
          <w:b/>
          <w:sz w:val="14"/>
          <w:szCs w:val="14"/>
        </w:rPr>
        <w:t>)</w:t>
      </w:r>
    </w:p>
    <w:p w14:paraId="5D5F6568" w14:textId="32F4A535" w:rsidR="007B27B9" w:rsidRPr="008733C5" w:rsidRDefault="007B27B9" w:rsidP="00CA55F5">
      <w:pPr>
        <w:numPr>
          <w:ilvl w:val="0"/>
          <w:numId w:val="17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서비스 개시시점은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="00565B5C"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정식서비스 개시시점을 통지한 후, </w:t>
      </w:r>
      <w:r w:rsidR="00565B5C"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 부여된 지불시스템 시험용 TEST ID를 MID로 전환해야 한다. 만약 이 절차에 따르지 않은 상태에서 발생한 거래는 무효로 하며 이에 대한 책임은 귀책사유자가 진다.</w:t>
      </w:r>
    </w:p>
    <w:p w14:paraId="2FC22F28" w14:textId="77777777" w:rsidR="007B27B9" w:rsidRPr="008733C5" w:rsidRDefault="007B27B9" w:rsidP="007B27B9">
      <w:pPr>
        <w:wordWrap/>
        <w:snapToGrid w:val="0"/>
        <w:ind w:left="36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(</w:t>
      </w: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>MID :</w:t>
      </w:r>
      <w:proofErr w:type="gram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당사의 가맹점이 되었을 때 당사가 업체를 식별하기 위하여 제공하는 ID)</w:t>
      </w:r>
    </w:p>
    <w:p w14:paraId="4797EC58" w14:textId="4036F274" w:rsidR="007B27B9" w:rsidRPr="008733C5" w:rsidRDefault="007B27B9" w:rsidP="00CA55F5">
      <w:pPr>
        <w:numPr>
          <w:ilvl w:val="0"/>
          <w:numId w:val="17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매입범위, 정산범위와 정산 일은 </w:t>
      </w:r>
      <w:r w:rsidR="00565B5C"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과 </w:t>
      </w:r>
      <w:r w:rsidR="00565B5C"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상호 협의하여 정한다. 단, 해당일이 공휴일 또는 비 영업일 일 경우는 도래하는 첫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처리하는 것으로 한다.</w:t>
      </w:r>
    </w:p>
    <w:p w14:paraId="2A52CB81" w14:textId="77777777" w:rsidR="007B27B9" w:rsidRPr="00565B5C" w:rsidRDefault="007B27B9" w:rsidP="00CA55F5">
      <w:pPr>
        <w:numPr>
          <w:ilvl w:val="0"/>
          <w:numId w:val="17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565B5C">
        <w:rPr>
          <w:rFonts w:ascii="나눔고딕" w:eastAsia="나눔고딕" w:hAnsi="나눔고딕" w:hint="eastAsia"/>
          <w:sz w:val="14"/>
          <w:szCs w:val="14"/>
        </w:rPr>
        <w:t xml:space="preserve">신용카드 전자지불 수수료 </w:t>
      </w:r>
      <w:proofErr w:type="gramStart"/>
      <w:r w:rsidRPr="00565B5C">
        <w:rPr>
          <w:rFonts w:ascii="나눔고딕" w:eastAsia="나눔고딕" w:hAnsi="나눔고딕" w:hint="eastAsia"/>
          <w:sz w:val="14"/>
          <w:szCs w:val="14"/>
        </w:rPr>
        <w:t>결제일 :</w:t>
      </w:r>
      <w:proofErr w:type="gramEnd"/>
      <w:r w:rsidRPr="00565B5C">
        <w:rPr>
          <w:rFonts w:ascii="나눔고딕" w:eastAsia="나눔고딕" w:hAnsi="나눔고딕" w:hint="eastAsia"/>
          <w:sz w:val="14"/>
          <w:szCs w:val="14"/>
        </w:rPr>
        <w:t xml:space="preserve"> 매월 10일 (현금 입금)</w:t>
      </w:r>
    </w:p>
    <w:p w14:paraId="4555DE0B" w14:textId="77777777" w:rsidR="007B27B9" w:rsidRPr="008733C5" w:rsidRDefault="007B27B9" w:rsidP="007B27B9">
      <w:pPr>
        <w:wordWrap/>
        <w:snapToGrid w:val="0"/>
        <w:ind w:left="360"/>
        <w:rPr>
          <w:rFonts w:ascii="나눔고딕" w:eastAsia="나눔고딕" w:hAnsi="나눔고딕"/>
          <w:b/>
          <w:bCs/>
          <w:sz w:val="14"/>
          <w:szCs w:val="14"/>
        </w:rPr>
      </w:pPr>
      <w:r w:rsidRPr="00565B5C">
        <w:rPr>
          <w:rFonts w:ascii="나눔고딕" w:eastAsia="나눔고딕" w:hAnsi="나눔고딕" w:hint="eastAsia"/>
          <w:sz w:val="14"/>
          <w:szCs w:val="14"/>
        </w:rPr>
        <w:t xml:space="preserve">*수수료 입금 </w:t>
      </w:r>
      <w:proofErr w:type="gramStart"/>
      <w:r w:rsidRPr="00565B5C">
        <w:rPr>
          <w:rFonts w:ascii="나눔고딕" w:eastAsia="나눔고딕" w:hAnsi="나눔고딕" w:hint="eastAsia"/>
          <w:sz w:val="14"/>
          <w:szCs w:val="14"/>
        </w:rPr>
        <w:t>계좌 :</w:t>
      </w:r>
      <w:proofErr w:type="gramEnd"/>
      <w:r w:rsidRPr="00565B5C">
        <w:rPr>
          <w:rFonts w:ascii="나눔고딕" w:eastAsia="나눔고딕" w:hAnsi="나눔고딕" w:hint="eastAsia"/>
          <w:sz w:val="14"/>
          <w:szCs w:val="14"/>
        </w:rPr>
        <w:t xml:space="preserve"> 우리은행 </w:t>
      </w:r>
      <w:r w:rsidRPr="00565B5C">
        <w:rPr>
          <w:rFonts w:ascii="나눔고딕" w:eastAsia="나눔고딕" w:hAnsi="나눔고딕"/>
          <w:bCs/>
          <w:sz w:val="14"/>
          <w:szCs w:val="14"/>
        </w:rPr>
        <w:t>218-063851-13-001</w:t>
      </w:r>
      <w:r w:rsidRPr="00565B5C">
        <w:rPr>
          <w:rFonts w:ascii="나눔고딕" w:eastAsia="나눔고딕" w:hAnsi="나눔고딕" w:hint="eastAsia"/>
          <w:bCs/>
          <w:sz w:val="14"/>
          <w:szCs w:val="14"/>
        </w:rPr>
        <w:t xml:space="preserve"> 예금주 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proofErr w:type="spellStart"/>
      <w:r w:rsidRPr="00565B5C">
        <w:rPr>
          <w:rFonts w:ascii="나눔고딕" w:eastAsia="나눔고딕" w:hAnsi="나눔고딕" w:hint="eastAsia"/>
          <w:bCs/>
          <w:sz w:val="14"/>
          <w:szCs w:val="14"/>
        </w:rPr>
        <w:t>케이지이니시스</w:t>
      </w:r>
      <w:proofErr w:type="spellEnd"/>
    </w:p>
    <w:p w14:paraId="0A341F18" w14:textId="77777777" w:rsidR="007B27B9" w:rsidRPr="008733C5" w:rsidRDefault="007B27B9" w:rsidP="00CA55F5">
      <w:pPr>
        <w:numPr>
          <w:ilvl w:val="0"/>
          <w:numId w:val="17"/>
        </w:numPr>
        <w:wordWrap/>
        <w:snapToGrid w:val="0"/>
        <w:rPr>
          <w:rFonts w:ascii="나눔고딕" w:eastAsia="나눔고딕" w:hAnsi="나눔고딕"/>
          <w:b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매입 및 정산주기(영업일 기준)</w:t>
      </w:r>
    </w:p>
    <w:tbl>
      <w:tblPr>
        <w:tblStyle w:val="aff0"/>
        <w:tblW w:w="0" w:type="auto"/>
        <w:tblInd w:w="46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829"/>
        <w:gridCol w:w="1194"/>
        <w:gridCol w:w="1330"/>
      </w:tblGrid>
      <w:tr w:rsidR="007B27B9" w:rsidRPr="008733C5" w14:paraId="34F25E49" w14:textId="77777777" w:rsidTr="00576A8B">
        <w:trPr>
          <w:trHeight w:val="291"/>
        </w:trPr>
        <w:tc>
          <w:tcPr>
            <w:tcW w:w="1691" w:type="dxa"/>
            <w:vAlign w:val="center"/>
          </w:tcPr>
          <w:p w14:paraId="0C99A00F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거래구분</w:t>
            </w:r>
          </w:p>
        </w:tc>
        <w:tc>
          <w:tcPr>
            <w:tcW w:w="992" w:type="dxa"/>
            <w:vAlign w:val="center"/>
          </w:tcPr>
          <w:p w14:paraId="7C9E05BC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매입주기</w:t>
            </w:r>
          </w:p>
        </w:tc>
        <w:tc>
          <w:tcPr>
            <w:tcW w:w="2551" w:type="dxa"/>
            <w:vAlign w:val="center"/>
          </w:tcPr>
          <w:p w14:paraId="554EF688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 요청 구분</w:t>
            </w:r>
          </w:p>
        </w:tc>
        <w:tc>
          <w:tcPr>
            <w:tcW w:w="2694" w:type="dxa"/>
            <w:vAlign w:val="center"/>
          </w:tcPr>
          <w:p w14:paraId="51549559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매입일</w:t>
            </w:r>
          </w:p>
        </w:tc>
      </w:tr>
      <w:tr w:rsidR="007B27B9" w:rsidRPr="008733C5" w14:paraId="2B1D275E" w14:textId="77777777" w:rsidTr="00576A8B">
        <w:tc>
          <w:tcPr>
            <w:tcW w:w="1691" w:type="dxa"/>
            <w:vAlign w:val="center"/>
          </w:tcPr>
          <w:p w14:paraId="5117E006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(자체)신용카드</w:t>
            </w:r>
          </w:p>
        </w:tc>
        <w:tc>
          <w:tcPr>
            <w:tcW w:w="992" w:type="dxa"/>
            <w:vAlign w:val="center"/>
          </w:tcPr>
          <w:p w14:paraId="1BFA274A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1일 단위</w:t>
            </w:r>
          </w:p>
        </w:tc>
        <w:tc>
          <w:tcPr>
            <w:tcW w:w="2551" w:type="dxa"/>
            <w:vAlign w:val="center"/>
          </w:tcPr>
          <w:p w14:paraId="66C204F1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자동 / 요청</w:t>
            </w:r>
          </w:p>
        </w:tc>
        <w:tc>
          <w:tcPr>
            <w:tcW w:w="2694" w:type="dxa"/>
            <w:vAlign w:val="center"/>
          </w:tcPr>
          <w:p w14:paraId="3C448132" w14:textId="77777777" w:rsidR="007B27B9" w:rsidRPr="008733C5" w:rsidRDefault="007B27B9" w:rsidP="00576A8B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거래일 + 1일</w:t>
            </w:r>
          </w:p>
        </w:tc>
      </w:tr>
    </w:tbl>
    <w:p w14:paraId="187C1093" w14:textId="52C8B4D3" w:rsidR="007B27B9" w:rsidRPr="008733C5" w:rsidRDefault="007B27B9" w:rsidP="007B27B9">
      <w:p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승인 및 정산대상은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가 제공하는 모든 지불수단 중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이용 신청한 지불수단으로 하며 추후 상호 협의하여 가감할 수 있다. 단 해외 신용카드는 </w:t>
      </w:r>
      <w:r w:rsidR="00565B5C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과 별도의 이용 특약을 체결하지 않은 경우 대상에서 제외된다.</w:t>
      </w:r>
    </w:p>
    <w:p w14:paraId="6A949F8E" w14:textId="77777777" w:rsidR="007B27B9" w:rsidRPr="008733C5" w:rsidRDefault="007B27B9" w:rsidP="00CA55F5">
      <w:pPr>
        <w:pStyle w:val="aff6"/>
        <w:numPr>
          <w:ilvl w:val="0"/>
          <w:numId w:val="17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수수료는 모든 제반 비용을 포함한 통합 수수료 형태로 청구 및 정산된다.</w:t>
      </w:r>
    </w:p>
    <w:p w14:paraId="62BA07B7" w14:textId="77777777" w:rsidR="007B27B9" w:rsidRPr="008733C5" w:rsidRDefault="007B27B9" w:rsidP="007B27B9">
      <w:pPr>
        <w:wordWrap/>
        <w:rPr>
          <w:rFonts w:ascii="나눔고딕" w:eastAsia="나눔고딕" w:hAnsi="나눔고딕"/>
          <w:sz w:val="14"/>
          <w:szCs w:val="14"/>
        </w:rPr>
      </w:pPr>
    </w:p>
    <w:p w14:paraId="15C6DE5C" w14:textId="77777777" w:rsidR="007B27B9" w:rsidRPr="008733C5" w:rsidRDefault="007B27B9" w:rsidP="007B27B9">
      <w:pPr>
        <w:tabs>
          <w:tab w:val="left" w:pos="500"/>
        </w:tabs>
        <w:wordWrap/>
        <w:ind w:leftChars="10" w:left="20"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7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소유권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094D31F6" w14:textId="7D788BF0" w:rsidR="007B27B9" w:rsidRPr="008733C5" w:rsidRDefault="00565B5C" w:rsidP="007B27B9">
      <w:p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제공한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7B27B9"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7B27B9" w:rsidRPr="008733C5"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구성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요소는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소유이며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서면동의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없이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3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매매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임대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증여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담보물제공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용도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전용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등을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없다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7182693B" w14:textId="77777777" w:rsidR="007B27B9" w:rsidRPr="008733C5" w:rsidRDefault="007B27B9" w:rsidP="007B27B9">
      <w:pPr>
        <w:wordWrap/>
        <w:rPr>
          <w:rFonts w:ascii="나눔고딕" w:eastAsia="나눔고딕" w:hAnsi="나눔고딕"/>
          <w:sz w:val="12"/>
          <w:szCs w:val="14"/>
        </w:rPr>
      </w:pPr>
    </w:p>
    <w:p w14:paraId="330BE57C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8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계약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효력발생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6A6F92FF" w14:textId="4BC81C02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Cs/>
          <w:sz w:val="14"/>
          <w:szCs w:val="14"/>
        </w:rPr>
        <w:t>본</w:t>
      </w:r>
      <w:r w:rsidRPr="008733C5">
        <w:rPr>
          <w:rFonts w:ascii="나눔고딕" w:eastAsia="나눔고딕" w:hAnsi="나눔고딕"/>
          <w:bCs/>
          <w:sz w:val="14"/>
          <w:szCs w:val="14"/>
        </w:rPr>
        <w:t xml:space="preserve"> 계약은 </w:t>
      </w:r>
      <w:r w:rsidR="00565B5C">
        <w:rPr>
          <w:rFonts w:ascii="나눔고딕" w:eastAsia="나눔고딕" w:hAnsi="나눔고딕"/>
          <w:bCs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과 </w:t>
      </w:r>
      <w:r w:rsidR="00565B5C">
        <w:rPr>
          <w:rFonts w:ascii="나눔고딕" w:eastAsia="나눔고딕" w:hAnsi="나눔고딕"/>
          <w:bCs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 계약서에 기명 날인을 완료한 이후</w:t>
      </w:r>
      <w:r w:rsidRPr="008733C5">
        <w:rPr>
          <w:rFonts w:ascii="나눔고딕" w:eastAsia="나눔고딕" w:hAnsi="나눔고딕"/>
          <w:bCs/>
          <w:sz w:val="14"/>
          <w:szCs w:val="14"/>
        </w:rPr>
        <w:t>부터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 효력이</w:t>
      </w:r>
      <w:r w:rsidRPr="008733C5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전자계약의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6"/>
        </w:rPr>
        <w:t>경우</w:t>
      </w:r>
      <w:r w:rsidRPr="008733C5">
        <w:rPr>
          <w:rFonts w:ascii="나눔고딕" w:eastAsia="나눔고딕" w:hAnsi="나눔고딕" w:hint="eastAsia"/>
          <w:sz w:val="14"/>
          <w:szCs w:val="16"/>
        </w:rPr>
        <w:t xml:space="preserve"> </w:t>
      </w:r>
      <w:r w:rsidR="00565B5C">
        <w:rPr>
          <w:rFonts w:ascii="나눔고딕" w:eastAsia="나눔고딕" w:hAnsi="나눔고딕"/>
          <w:sz w:val="14"/>
          <w:szCs w:val="16"/>
        </w:rPr>
        <w:t>“</w:t>
      </w:r>
      <w:r w:rsidR="00565B5C">
        <w:rPr>
          <w:rFonts w:ascii="나눔고딕" w:eastAsia="나눔고딕" w:hAnsi="나눔고딕" w:hint="eastAsia"/>
          <w:sz w:val="14"/>
          <w:szCs w:val="16"/>
        </w:rPr>
        <w:t>고객사</w:t>
      </w:r>
      <w:r w:rsidR="00565B5C">
        <w:rPr>
          <w:rFonts w:ascii="나눔고딕" w:eastAsia="나눔고딕" w:hAnsi="나눔고딕"/>
          <w:sz w:val="14"/>
          <w:szCs w:val="16"/>
        </w:rPr>
        <w:t>”</w:t>
      </w:r>
      <w:r w:rsidRPr="008733C5">
        <w:rPr>
          <w:rFonts w:ascii="나눔고딕" w:eastAsia="나눔고딕" w:hAnsi="나눔고딕" w:hint="eastAsia"/>
          <w:sz w:val="14"/>
          <w:szCs w:val="16"/>
        </w:rPr>
        <w:t>의</w:t>
      </w:r>
      <w:r w:rsidRPr="008733C5">
        <w:rPr>
          <w:rFonts w:ascii="나눔고딕" w:eastAsia="나눔고딕" w:hAnsi="나눔고딕"/>
          <w:sz w:val="14"/>
          <w:szCs w:val="16"/>
        </w:rPr>
        <w:t xml:space="preserve"> 본 계약서의 온라인 접수에 의한 청약을 </w:t>
      </w:r>
      <w:r w:rsidR="00565B5C">
        <w:rPr>
          <w:rFonts w:ascii="나눔고딕" w:eastAsia="나눔고딕" w:hAnsi="나눔고딕"/>
          <w:sz w:val="14"/>
          <w:szCs w:val="16"/>
        </w:rPr>
        <w:t>“회사”가</w:t>
      </w:r>
      <w:r w:rsidRPr="008733C5">
        <w:rPr>
          <w:rFonts w:ascii="나눔고딕" w:eastAsia="나눔고딕" w:hAnsi="나눔고딕"/>
          <w:sz w:val="14"/>
          <w:szCs w:val="16"/>
        </w:rPr>
        <w:t xml:space="preserve"> 승낙한 때로부터</w:t>
      </w:r>
      <w:r w:rsidRPr="008733C5">
        <w:rPr>
          <w:rFonts w:ascii="나눔고딕" w:eastAsia="나눔고딕" w:hAnsi="나눔고딕" w:hint="eastAsia"/>
          <w:sz w:val="14"/>
          <w:szCs w:val="16"/>
        </w:rPr>
        <w:t xml:space="preserve"> 효력이 발생한다</w:t>
      </w:r>
      <w:r w:rsidRPr="008733C5">
        <w:rPr>
          <w:rFonts w:ascii="나눔고딕" w:eastAsia="나눔고딕" w:hAnsi="나눔고딕"/>
          <w:sz w:val="12"/>
          <w:szCs w:val="14"/>
        </w:rPr>
        <w:t xml:space="preserve"> </w:t>
      </w:r>
    </w:p>
    <w:p w14:paraId="55672F61" w14:textId="77777777" w:rsidR="007B27B9" w:rsidRPr="008733C5" w:rsidRDefault="007B27B9" w:rsidP="007B27B9">
      <w:pPr>
        <w:wordWrap/>
        <w:rPr>
          <w:rFonts w:ascii="나눔고딕" w:eastAsia="나눔고딕" w:hAnsi="나눔고딕"/>
          <w:sz w:val="12"/>
          <w:szCs w:val="14"/>
        </w:rPr>
      </w:pPr>
    </w:p>
    <w:p w14:paraId="729187E8" w14:textId="77777777" w:rsidR="007B27B9" w:rsidRPr="008733C5" w:rsidRDefault="007B27B9" w:rsidP="007B27B9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9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계약의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변경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연장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및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해지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5417D028" w14:textId="77777777" w:rsidR="007B27B9" w:rsidRPr="008733C5" w:rsidRDefault="007B27B9" w:rsidP="00CA55F5">
      <w:pPr>
        <w:numPr>
          <w:ilvl w:val="0"/>
          <w:numId w:val="16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계약기간은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계약체결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일부터</w:t>
      </w:r>
      <w:r w:rsidRPr="008733C5">
        <w:rPr>
          <w:rFonts w:ascii="나눔고딕" w:eastAsia="나눔고딕" w:hAnsi="나눔고딕"/>
          <w:sz w:val="14"/>
          <w:szCs w:val="14"/>
        </w:rPr>
        <w:t xml:space="preserve"> 2</w:t>
      </w:r>
      <w:r w:rsidRPr="008733C5">
        <w:rPr>
          <w:rFonts w:ascii="나눔고딕" w:eastAsia="나눔고딕" w:hAnsi="나눔고딕" w:hint="eastAsia"/>
          <w:sz w:val="14"/>
          <w:szCs w:val="14"/>
        </w:rPr>
        <w:t>년으로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계약만료</w:t>
      </w:r>
      <w:r w:rsidRPr="008733C5">
        <w:rPr>
          <w:rFonts w:ascii="나눔고딕" w:eastAsia="나눔고딕" w:hAnsi="나눔고딕"/>
          <w:sz w:val="14"/>
          <w:szCs w:val="14"/>
        </w:rPr>
        <w:t xml:space="preserve"> 1</w:t>
      </w:r>
      <w:r w:rsidRPr="008733C5">
        <w:rPr>
          <w:rFonts w:ascii="나눔고딕" w:eastAsia="나눔고딕" w:hAnsi="나눔고딕" w:hint="eastAsia"/>
          <w:sz w:val="14"/>
          <w:szCs w:val="14"/>
        </w:rPr>
        <w:t>개월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전까지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통보가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계약기간은 동일한 조건으로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2</w:t>
      </w:r>
      <w:r w:rsidRPr="008733C5">
        <w:rPr>
          <w:rFonts w:ascii="나눔고딕" w:eastAsia="나눔고딕" w:hAnsi="나눔고딕" w:hint="eastAsia"/>
          <w:sz w:val="14"/>
          <w:szCs w:val="14"/>
        </w:rPr>
        <w:t>년씩 자동연장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099788E" w14:textId="1B565858" w:rsidR="007B27B9" w:rsidRPr="008733C5" w:rsidRDefault="007B27B9" w:rsidP="00CA55F5">
      <w:pPr>
        <w:numPr>
          <w:ilvl w:val="0"/>
          <w:numId w:val="16"/>
        </w:num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고객사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서면통지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있다.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또한 </w:t>
      </w:r>
      <w:r w:rsidR="00565B5C"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에게 제공하는 관리자 페이지에서 </w:t>
      </w:r>
      <w:r w:rsidR="00565B5C"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요청과 </w:t>
      </w:r>
      <w:r w:rsidR="00565B5C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승낙으로도 본 계약을 변경할 수 있다.</w:t>
      </w:r>
    </w:p>
    <w:p w14:paraId="0AB2BA41" w14:textId="4A3FDD5F" w:rsidR="007B27B9" w:rsidRPr="008733C5" w:rsidRDefault="00565B5C" w:rsidP="00CA55F5">
      <w:pPr>
        <w:numPr>
          <w:ilvl w:val="0"/>
          <w:numId w:val="16"/>
        </w:num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2064AE">
        <w:rPr>
          <w:rFonts w:ascii="나눔고딕" w:eastAsia="나눔고딕" w:hAnsi="나눔고딕" w:hint="eastAsia"/>
          <w:sz w:val="14"/>
          <w:szCs w:val="14"/>
        </w:rPr>
        <w:t>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계약해지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의사를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서면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통지하고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해지할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다음의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즉시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해지할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있고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별도로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손해배상을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청구할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059FFADA" w14:textId="29481299" w:rsidR="007B27B9" w:rsidRPr="008733C5" w:rsidRDefault="00565B5C" w:rsidP="00CA55F5">
      <w:pPr>
        <w:pStyle w:val="aff6"/>
        <w:numPr>
          <w:ilvl w:val="0"/>
          <w:numId w:val="18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계약에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따른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의무를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위반한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5672940" w14:textId="4E480A4D" w:rsidR="007B27B9" w:rsidRPr="008733C5" w:rsidRDefault="00565B5C" w:rsidP="00CA55F5">
      <w:pPr>
        <w:pStyle w:val="aff6"/>
        <w:numPr>
          <w:ilvl w:val="0"/>
          <w:numId w:val="18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계약에서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규정하는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각자의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시스템을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="007B27B9" w:rsidRPr="008733C5">
        <w:rPr>
          <w:rFonts w:ascii="나눔고딕" w:eastAsia="나눔고딕" w:hAnsi="나눔고딕"/>
          <w:sz w:val="14"/>
          <w:szCs w:val="14"/>
        </w:rPr>
        <w:t>3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양도하는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41A674F6" w14:textId="225659E0" w:rsidR="007B27B9" w:rsidRPr="008733C5" w:rsidRDefault="00565B5C" w:rsidP="00CA55F5">
      <w:pPr>
        <w:pStyle w:val="aff6"/>
        <w:numPr>
          <w:ilvl w:val="0"/>
          <w:numId w:val="18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kern w:val="0"/>
          <w:sz w:val="14"/>
        </w:rPr>
        <w:t>“</w:t>
      </w:r>
      <w:r>
        <w:rPr>
          <w:rFonts w:ascii="나눔고딕" w:eastAsia="나눔고딕" w:hAnsi="나눔고딕" w:hint="eastAsia"/>
          <w:kern w:val="0"/>
          <w:sz w:val="14"/>
        </w:rPr>
        <w:t>고객사</w:t>
      </w:r>
      <w:r>
        <w:rPr>
          <w:rFonts w:ascii="나눔고딕" w:eastAsia="나눔고딕" w:hAnsi="나눔고딕"/>
          <w:kern w:val="0"/>
          <w:sz w:val="14"/>
        </w:rPr>
        <w:t>”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혹은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>
        <w:rPr>
          <w:rFonts w:ascii="나눔고딕" w:eastAsia="나눔고딕" w:hAnsi="나눔고딕"/>
          <w:kern w:val="0"/>
          <w:sz w:val="14"/>
        </w:rPr>
        <w:t>“</w:t>
      </w:r>
      <w:r>
        <w:rPr>
          <w:rFonts w:ascii="나눔고딕" w:eastAsia="나눔고딕" w:hAnsi="나눔고딕" w:hint="eastAsia"/>
          <w:kern w:val="0"/>
          <w:sz w:val="14"/>
        </w:rPr>
        <w:t>회사</w:t>
      </w:r>
      <w:r>
        <w:rPr>
          <w:rFonts w:ascii="나눔고딕" w:eastAsia="나눔고딕" w:hAnsi="나눔고딕"/>
          <w:kern w:val="0"/>
          <w:sz w:val="14"/>
        </w:rPr>
        <w:t>”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에게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압류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가압류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가처분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소송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부도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워크아웃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파산신청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회생절차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개시신청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등의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사유가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발생하여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해당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당사자가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본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계약상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업무수행을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지속적으로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성실히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할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것을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기대하기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곤란하거나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정상적인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영업활동을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할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수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없게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되었다고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판단되는</w:t>
      </w:r>
      <w:r w:rsidR="007B27B9"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kern w:val="0"/>
          <w:sz w:val="14"/>
        </w:rPr>
        <w:t>경우</w:t>
      </w:r>
    </w:p>
    <w:p w14:paraId="29E1CCBF" w14:textId="77777777" w:rsidR="007B27B9" w:rsidRPr="008733C5" w:rsidRDefault="007B27B9" w:rsidP="00CA55F5">
      <w:pPr>
        <w:pStyle w:val="aff6"/>
        <w:numPr>
          <w:ilvl w:val="0"/>
          <w:numId w:val="18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불성실한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업무수행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과실로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신뢰가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손상된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974F596" w14:textId="77777777" w:rsidR="007B27B9" w:rsidRPr="008733C5" w:rsidRDefault="007B27B9" w:rsidP="007B27B9">
      <w:pPr>
        <w:tabs>
          <w:tab w:val="num" w:pos="1000"/>
          <w:tab w:val="num" w:pos="1200"/>
        </w:tabs>
        <w:wordWrap/>
        <w:ind w:left="356"/>
        <w:rPr>
          <w:rFonts w:ascii="나눔고딕" w:eastAsia="나눔고딕" w:hAnsi="나눔고딕"/>
          <w:sz w:val="12"/>
          <w:szCs w:val="14"/>
        </w:rPr>
      </w:pPr>
    </w:p>
    <w:p w14:paraId="46FE7480" w14:textId="77777777" w:rsidR="007B27B9" w:rsidRPr="008733C5" w:rsidRDefault="007B27B9" w:rsidP="007B27B9">
      <w:pPr>
        <w:wordWrap/>
        <w:spacing w:line="240" w:lineRule="atLeast"/>
        <w:rPr>
          <w:rFonts w:ascii="나눔고딕" w:eastAsia="나눔고딕" w:hAnsi="나눔고딕"/>
          <w:b/>
          <w:bCs/>
          <w:sz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</w:rPr>
        <w:t xml:space="preserve"> 10 </w:t>
      </w:r>
      <w:r w:rsidRPr="008733C5">
        <w:rPr>
          <w:rFonts w:ascii="나눔고딕" w:eastAsia="나눔고딕" w:hAnsi="나눔고딕" w:hint="eastAsia"/>
          <w:b/>
          <w:bCs/>
          <w:sz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</w:rPr>
        <w:t xml:space="preserve"> (서비스 </w:t>
      </w:r>
      <w:r w:rsidRPr="008733C5">
        <w:rPr>
          <w:rFonts w:ascii="나눔고딕" w:eastAsia="나눔고딕" w:hAnsi="나눔고딕" w:hint="eastAsia"/>
          <w:b/>
          <w:bCs/>
          <w:sz w:val="14"/>
        </w:rPr>
        <w:t>중지사유</w:t>
      </w:r>
      <w:r w:rsidRPr="008733C5">
        <w:rPr>
          <w:rFonts w:ascii="나눔고딕" w:eastAsia="나눔고딕" w:hAnsi="나눔고딕"/>
          <w:b/>
          <w:bCs/>
          <w:sz w:val="14"/>
        </w:rPr>
        <w:t>)</w:t>
      </w:r>
    </w:p>
    <w:p w14:paraId="2AC839C1" w14:textId="76D9C641" w:rsidR="007B27B9" w:rsidRPr="008733C5" w:rsidRDefault="007B27B9" w:rsidP="007B27B9">
      <w:pPr>
        <w:tabs>
          <w:tab w:val="num" w:pos="3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”를 </w:t>
      </w:r>
      <w:r w:rsidRPr="008733C5">
        <w:rPr>
          <w:rFonts w:ascii="나눔고딕" w:eastAsia="나눔고딕" w:hAnsi="나눔고딕" w:hint="eastAsia"/>
          <w:sz w:val="14"/>
          <w:szCs w:val="14"/>
        </w:rPr>
        <w:t>중지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5E5C6020" w14:textId="0BF8464E" w:rsidR="007B27B9" w:rsidRPr="008733C5" w:rsidRDefault="00565B5C" w:rsidP="00CA55F5">
      <w:pPr>
        <w:pStyle w:val="aff6"/>
        <w:numPr>
          <w:ilvl w:val="1"/>
          <w:numId w:val="1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쇼핑몰에서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상품이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법규와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공공질서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미풍양속을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위반한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18E0A29D" w14:textId="7B853F2F" w:rsidR="007B27B9" w:rsidRPr="008733C5" w:rsidRDefault="00565B5C" w:rsidP="00CA55F5">
      <w:pPr>
        <w:pStyle w:val="aff6"/>
        <w:numPr>
          <w:ilvl w:val="1"/>
          <w:numId w:val="1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</w:rPr>
        <w:t>“</w:t>
      </w:r>
      <w:r>
        <w:rPr>
          <w:rFonts w:ascii="나눔고딕" w:eastAsia="나눔고딕" w:hAnsi="나눔고딕" w:hint="eastAsia"/>
          <w:sz w:val="14"/>
        </w:rPr>
        <w:t>고객사</w:t>
      </w:r>
      <w:r>
        <w:rPr>
          <w:rFonts w:ascii="나눔고딕" w:eastAsia="나눔고딕" w:hAnsi="나눔고딕"/>
          <w:sz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</w:rPr>
        <w:t>에게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압류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가압류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가처분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소송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부도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워크아웃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파산신청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회생절차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개시신청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등의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사유가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발생하여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>
        <w:rPr>
          <w:rFonts w:ascii="나눔고딕" w:eastAsia="나눔고딕" w:hAnsi="나눔고딕"/>
          <w:sz w:val="14"/>
        </w:rPr>
        <w:t>“고객사”가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본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계약상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업무수행을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지속적으로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성실히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할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것을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기대하기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곤란하거나</w:t>
      </w:r>
      <w:r w:rsidR="007B27B9" w:rsidRPr="008733C5">
        <w:rPr>
          <w:rFonts w:ascii="나눔고딕" w:eastAsia="나눔고딕" w:hAnsi="나눔고딕"/>
          <w:sz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</w:rPr>
        <w:t>정상적인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영업활동을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할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수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없게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되었다고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판단되는</w:t>
      </w:r>
      <w:r w:rsidR="007B27B9" w:rsidRPr="008733C5">
        <w:rPr>
          <w:rFonts w:ascii="나눔고딕" w:eastAsia="나눔고딕" w:hAnsi="나눔고딕"/>
          <w:sz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</w:rPr>
        <w:t>경우</w:t>
      </w:r>
    </w:p>
    <w:p w14:paraId="7CCB2597" w14:textId="4DB4F721" w:rsidR="007B27B9" w:rsidRPr="008733C5" w:rsidRDefault="00565B5C" w:rsidP="00CA55F5">
      <w:pPr>
        <w:pStyle w:val="aff6"/>
        <w:numPr>
          <w:ilvl w:val="1"/>
          <w:numId w:val="1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민원이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다량으로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접수된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186E19C7" w14:textId="43A213E4" w:rsidR="007B27B9" w:rsidRPr="008733C5" w:rsidRDefault="00565B5C" w:rsidP="00CA55F5">
      <w:pPr>
        <w:pStyle w:val="aff6"/>
        <w:numPr>
          <w:ilvl w:val="1"/>
          <w:numId w:val="1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등록한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연락처로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연락이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되지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않거나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해당쇼핑몰이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운영되지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않음이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명백한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2DFADF3" w14:textId="634C059D" w:rsidR="007B27B9" w:rsidRPr="008733C5" w:rsidRDefault="00565B5C" w:rsidP="00CA55F5">
      <w:pPr>
        <w:pStyle w:val="aff6"/>
        <w:numPr>
          <w:ilvl w:val="1"/>
          <w:numId w:val="1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="007B27B9" w:rsidRPr="008733C5">
        <w:rPr>
          <w:rFonts w:ascii="나눔고딕" w:eastAsia="나눔고딕" w:hAnsi="나눔고딕"/>
          <w:sz w:val="14"/>
        </w:rPr>
        <w:t xml:space="preserve"> 특별한 사정 없이 15일 이상 결제승인 요청이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없거나,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="007B27B9" w:rsidRPr="008733C5">
        <w:rPr>
          <w:rFonts w:ascii="나눔고딕" w:eastAsia="나눔고딕" w:hAnsi="나눔고딕"/>
          <w:sz w:val="14"/>
          <w:szCs w:val="14"/>
        </w:rPr>
        <w:t>의 거래에서 취소금액이 승인금액보다 큰 경우</w:t>
      </w:r>
    </w:p>
    <w:p w14:paraId="6A212821" w14:textId="30A6FD4C" w:rsidR="007B27B9" w:rsidRPr="008733C5" w:rsidRDefault="007B27B9" w:rsidP="00CA55F5">
      <w:pPr>
        <w:pStyle w:val="aff6"/>
        <w:numPr>
          <w:ilvl w:val="1"/>
          <w:numId w:val="1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성실히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이행하지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3E245D5B" w14:textId="4781823F" w:rsidR="007B27B9" w:rsidRPr="008733C5" w:rsidRDefault="00A432FC" w:rsidP="007B27B9">
      <w:pPr>
        <w:wordWrap/>
        <w:spacing w:line="240" w:lineRule="atLeast"/>
        <w:ind w:left="133" w:hangingChars="101" w:hanging="13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②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565B5C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="00565B5C">
        <w:rPr>
          <w:rFonts w:ascii="나눔고딕" w:eastAsia="나눔고딕" w:hAnsi="나눔고딕"/>
          <w:sz w:val="14"/>
          <w:szCs w:val="14"/>
        </w:rPr>
        <w:t>”가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7B27B9"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7B27B9" w:rsidRPr="008733C5">
        <w:rPr>
          <w:rFonts w:ascii="나눔고딕" w:eastAsia="나눔고딕" w:hAnsi="나눔고딕"/>
          <w:sz w:val="14"/>
          <w:szCs w:val="14"/>
        </w:rPr>
        <w:t xml:space="preserve">”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이용을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일시적으로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중지하여야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불가피한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사유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(쇼핑몰의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폐점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점검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)가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있을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사전에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고객사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서면합의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하여야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하며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서면합의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다음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각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호의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내용이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반드시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포함되어야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141E4AFF" w14:textId="77777777" w:rsidR="007B27B9" w:rsidRPr="008733C5" w:rsidRDefault="007B27B9" w:rsidP="007B27B9">
      <w:pPr>
        <w:wordWrap/>
        <w:spacing w:line="240" w:lineRule="atLeast"/>
        <w:ind w:firstLineChars="100" w:firstLine="132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1.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중지사유</w:t>
      </w:r>
    </w:p>
    <w:p w14:paraId="692FD16E" w14:textId="77777777" w:rsidR="007B27B9" w:rsidRPr="008733C5" w:rsidRDefault="007B27B9" w:rsidP="007B27B9">
      <w:pPr>
        <w:wordWrap/>
        <w:spacing w:line="240" w:lineRule="atLeast"/>
        <w:ind w:firstLineChars="100" w:firstLine="132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2.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 </w:t>
      </w:r>
      <w:r w:rsidRPr="008733C5">
        <w:rPr>
          <w:rFonts w:ascii="나눔고딕" w:eastAsia="나눔고딕" w:hAnsi="나눔고딕" w:hint="eastAsia"/>
          <w:sz w:val="14"/>
          <w:szCs w:val="14"/>
        </w:rPr>
        <w:t>재개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예정일</w:t>
      </w:r>
    </w:p>
    <w:p w14:paraId="6A825D06" w14:textId="5A767C08" w:rsidR="007B27B9" w:rsidRPr="008733C5" w:rsidRDefault="007B27B9" w:rsidP="007B27B9">
      <w:pPr>
        <w:wordWrap/>
        <w:spacing w:line="240" w:lineRule="atLeast"/>
        <w:ind w:leftChars="70" w:left="274" w:hangingChars="102" w:hanging="13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3.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중지기간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동안</w:t>
      </w:r>
      <w:r w:rsidRPr="008733C5">
        <w:rPr>
          <w:rFonts w:ascii="나눔고딕" w:eastAsia="나눔고딕" w:hAnsi="나눔고딕"/>
          <w:sz w:val="14"/>
          <w:szCs w:val="14"/>
        </w:rPr>
        <w:t xml:space="preserve"> 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회사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손실을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보전할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해결방안</w:t>
      </w:r>
    </w:p>
    <w:p w14:paraId="263796E2" w14:textId="77777777" w:rsidR="007B27B9" w:rsidRPr="008733C5" w:rsidRDefault="007B27B9" w:rsidP="007B27B9">
      <w:pPr>
        <w:tabs>
          <w:tab w:val="num" w:pos="1000"/>
          <w:tab w:val="num" w:pos="1200"/>
        </w:tabs>
        <w:wordWrap/>
        <w:ind w:left="356"/>
        <w:rPr>
          <w:rFonts w:ascii="나눔고딕" w:eastAsia="나눔고딕" w:hAnsi="나눔고딕"/>
          <w:sz w:val="12"/>
          <w:szCs w:val="14"/>
        </w:rPr>
      </w:pPr>
    </w:p>
    <w:p w14:paraId="3DA41E90" w14:textId="77777777" w:rsidR="007B27B9" w:rsidRPr="008733C5" w:rsidRDefault="007B27B9" w:rsidP="007B27B9">
      <w:p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11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기타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5C355892" w14:textId="25F79378" w:rsidR="007B27B9" w:rsidRPr="008733C5" w:rsidRDefault="00565B5C" w:rsidP="00CA55F5">
      <w:pPr>
        <w:numPr>
          <w:ilvl w:val="0"/>
          <w:numId w:val="15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사업자정보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서비스이용과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관련한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변경을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상대방에게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="007B27B9" w:rsidRPr="008733C5">
        <w:rPr>
          <w:rFonts w:ascii="나눔고딕" w:eastAsia="나눔고딕" w:hAnsi="나눔고딕"/>
          <w:sz w:val="14"/>
          <w:szCs w:val="14"/>
        </w:rPr>
        <w:t>10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영업일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이전에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통지하지 않아 상대방에게 손해가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발생할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경우 이에 대한 모든 책임을 진다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0593C637" w14:textId="41CF4A1F" w:rsidR="007B27B9" w:rsidRPr="008733C5" w:rsidRDefault="00565B5C" w:rsidP="00CA55F5">
      <w:pPr>
        <w:numPr>
          <w:ilvl w:val="0"/>
          <w:numId w:val="15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계약기간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동안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얻은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F69F4">
        <w:rPr>
          <w:rFonts w:ascii="나눔고딕" w:eastAsia="나눔고딕" w:hAnsi="나눔고딕"/>
          <w:sz w:val="14"/>
          <w:szCs w:val="14"/>
        </w:rPr>
        <w:t>“</w:t>
      </w:r>
      <w:r w:rsidR="005F69F4">
        <w:rPr>
          <w:rFonts w:ascii="나눔고딕" w:eastAsia="나눔고딕" w:hAnsi="나눔고딕" w:hint="eastAsia"/>
          <w:sz w:val="14"/>
          <w:szCs w:val="14"/>
        </w:rPr>
        <w:t>이용자</w:t>
      </w:r>
      <w:r w:rsidR="005F69F4">
        <w:rPr>
          <w:rFonts w:ascii="나눔고딕" w:eastAsia="나눔고딕" w:hAnsi="나눔고딕"/>
          <w:sz w:val="14"/>
          <w:szCs w:val="14"/>
        </w:rPr>
        <w:t>”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상대방의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정보를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/>
          <w:sz w:val="14"/>
          <w:szCs w:val="14"/>
        </w:rPr>
        <w:lastRenderedPageBreak/>
        <w:t>3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누설해서는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안되며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위반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귀책사유자가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정보누설로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인해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발생되는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민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형사상의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책임을</w:t>
      </w:r>
      <w:r w:rsidR="007B27B9"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7B27B9" w:rsidRPr="008733C5">
        <w:rPr>
          <w:rFonts w:ascii="나눔고딕" w:eastAsia="나눔고딕" w:hAnsi="나눔고딕" w:hint="eastAsia"/>
          <w:sz w:val="14"/>
          <w:szCs w:val="14"/>
        </w:rPr>
        <w:t>진다</w:t>
      </w:r>
      <w:r w:rsidR="007B27B9" w:rsidRPr="008733C5">
        <w:rPr>
          <w:rFonts w:ascii="나눔고딕" w:eastAsia="나눔고딕" w:hAnsi="나눔고딕"/>
          <w:sz w:val="14"/>
          <w:szCs w:val="14"/>
        </w:rPr>
        <w:t>.</w:t>
      </w:r>
    </w:p>
    <w:p w14:paraId="1127D20C" w14:textId="759F9C5A" w:rsidR="007B27B9" w:rsidRPr="008733C5" w:rsidRDefault="007B27B9" w:rsidP="00CA55F5">
      <w:pPr>
        <w:numPr>
          <w:ilvl w:val="0"/>
          <w:numId w:val="15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이행하면서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귀책사유자가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전액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="00565B5C"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을”의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이용한다는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것을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고객에게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알리기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지불관련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페이지에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회사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로고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이미지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삽입할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FB1D453" w14:textId="77777777" w:rsidR="007B27B9" w:rsidRPr="008733C5" w:rsidRDefault="007B27B9" w:rsidP="007B27B9">
      <w:pPr>
        <w:wordWrap/>
        <w:ind w:left="356"/>
        <w:rPr>
          <w:rFonts w:ascii="나눔고딕" w:eastAsia="나눔고딕" w:hAnsi="나눔고딕"/>
          <w:sz w:val="14"/>
          <w:szCs w:val="14"/>
        </w:rPr>
      </w:pPr>
    </w:p>
    <w:p w14:paraId="242B564F" w14:textId="77777777" w:rsidR="007B27B9" w:rsidRPr="008733C5" w:rsidRDefault="007B27B9" w:rsidP="007B27B9">
      <w:pPr>
        <w:tabs>
          <w:tab w:val="left" w:pos="500"/>
        </w:tabs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12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분쟁의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조정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2D9AEC97" w14:textId="3ABE158C" w:rsidR="007B27B9" w:rsidRPr="008733C5" w:rsidRDefault="007B27B9" w:rsidP="007B27B9">
      <w:pPr>
        <w:tabs>
          <w:tab w:val="left" w:pos="500"/>
        </w:tabs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분쟁발생시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</w:t>
      </w:r>
      <w:r w:rsidR="00565B5C">
        <w:rPr>
          <w:rFonts w:ascii="나눔고딕" w:eastAsia="나눔고딕" w:hAnsi="나눔고딕" w:hint="eastAsia"/>
          <w:sz w:val="14"/>
          <w:szCs w:val="14"/>
        </w:rPr>
        <w:t>고객사</w:t>
      </w:r>
      <w:r w:rsidR="00565B5C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="00565B5C"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법령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상관례에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협의하여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호혜적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차원에서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해결하되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협의가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성립되지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아니할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때는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관할법원은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소제기자의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소재지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관할법원으로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2B73392B" w14:textId="77777777" w:rsidR="007B27B9" w:rsidRPr="008733C5" w:rsidRDefault="007B27B9" w:rsidP="007B27B9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7E64F811" w14:textId="77777777" w:rsidR="007B27B9" w:rsidRPr="008733C5" w:rsidRDefault="007B27B9" w:rsidP="007B27B9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야 하며, 서면합의 시 다음 각 호의 내용이 반드시 포함되어야 한다.</w:t>
      </w:r>
    </w:p>
    <w:p w14:paraId="028D8F07" w14:textId="77777777" w:rsidR="007B27B9" w:rsidRPr="008733C5" w:rsidRDefault="007B27B9" w:rsidP="00CA55F5">
      <w:pPr>
        <w:pStyle w:val="aff6"/>
        <w:numPr>
          <w:ilvl w:val="0"/>
          <w:numId w:val="1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0BB4B3EC" w14:textId="77777777" w:rsidR="007B27B9" w:rsidRPr="008733C5" w:rsidRDefault="007B27B9" w:rsidP="00CA55F5">
      <w:pPr>
        <w:pStyle w:val="aff6"/>
        <w:numPr>
          <w:ilvl w:val="0"/>
          <w:numId w:val="1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2E6716F1" w14:textId="77777777" w:rsidR="007B27B9" w:rsidRDefault="007B27B9" w:rsidP="00CA55F5">
      <w:pPr>
        <w:pStyle w:val="aff6"/>
        <w:numPr>
          <w:ilvl w:val="0"/>
          <w:numId w:val="1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r w:rsidRPr="008733C5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Pr="008733C5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201E60D8" w14:textId="77777777" w:rsidR="007B27B9" w:rsidRPr="007B27B9" w:rsidRDefault="007B27B9" w:rsidP="007B27B9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43E7DA7B" w14:textId="67D2018A" w:rsidR="007B27B9" w:rsidRPr="008733C5" w:rsidRDefault="007B27B9" w:rsidP="007B27B9">
      <w:pPr>
        <w:pStyle w:val="aff6"/>
        <w:wordWrap/>
        <w:snapToGrid w:val="0"/>
        <w:spacing w:line="240" w:lineRule="atLeast"/>
        <w:ind w:leftChars="0" w:left="-142"/>
        <w:rPr>
          <w:rFonts w:ascii="나눔고딕" w:eastAsia="나눔고딕" w:hAnsi="나눔고딕"/>
          <w:sz w:val="14"/>
        </w:rPr>
      </w:pPr>
      <w:r w:rsidRPr="008733C5">
        <w:rPr>
          <w:rFonts w:ascii="나눔고딕" w:eastAsia="나눔고딕" w:hAnsi="나눔고딕" w:hint="eastAsia"/>
          <w:sz w:val="14"/>
        </w:rPr>
        <w:t>----------------------------------------------------------------</w:t>
      </w:r>
      <w:r>
        <w:rPr>
          <w:rFonts w:ascii="나눔고딕" w:eastAsia="나눔고딕" w:hAnsi="나눔고딕" w:hint="eastAsia"/>
          <w:sz w:val="14"/>
        </w:rPr>
        <w:t>--------------------------</w:t>
      </w:r>
      <w:r>
        <w:rPr>
          <w:rFonts w:ascii="나눔고딕" w:eastAsia="나눔고딕" w:hAnsi="나눔고딕"/>
          <w:sz w:val="14"/>
        </w:rPr>
        <w:t>--------</w:t>
      </w:r>
    </w:p>
    <w:p w14:paraId="3BB658F8" w14:textId="77777777" w:rsidR="004C2CAE" w:rsidRDefault="004C2CAE" w:rsidP="004C2CAE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5D80091E" w14:textId="77777777" w:rsidR="004C2CAE" w:rsidRDefault="004C2CAE" w:rsidP="004C2CAE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13EABABD" w14:textId="77777777" w:rsidR="004C2CAE" w:rsidRDefault="004C2CAE" w:rsidP="004C2CAE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2F0A9B49" w14:textId="77777777" w:rsidR="004C2CAE" w:rsidRDefault="004C2CAE" w:rsidP="004C2CAE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44F402F4" w14:textId="77777777" w:rsidR="004C2CAE" w:rsidRDefault="004C2CAE" w:rsidP="004C2CAE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4C2CAE" w14:paraId="1B9BB4CD" w14:textId="77777777" w:rsidTr="004C2CAE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602236C3" w14:textId="77777777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4C2CAE" w14:paraId="5B29381A" w14:textId="77777777" w:rsidTr="004C2CAE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3F73EDC5" w14:textId="77777777" w:rsidR="004C2CAE" w:rsidRDefault="004C2CA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5D757B7A" w14:textId="77777777" w:rsidR="004C2CAE" w:rsidRDefault="004C2CA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7F0EDA26" w14:textId="77777777" w:rsidR="004C2CAE" w:rsidRDefault="004C2CA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77D3D40B" w14:textId="77777777" w:rsidR="004C2CAE" w:rsidRDefault="004C2CA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147AAE19" w14:textId="77777777" w:rsidR="004C2CAE" w:rsidRDefault="004C2CA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4175B18D" w14:textId="77777777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4C2CAE" w14:paraId="36CBD6BA" w14:textId="77777777" w:rsidTr="004C2CAE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575A1B08" w14:textId="77777777" w:rsidR="004C2CAE" w:rsidRDefault="004C2CAE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4C2CAE" w14:paraId="2F33622A" w14:textId="77777777" w:rsidTr="004C2CAE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44F968B9" w14:textId="77777777" w:rsidR="004C2CAE" w:rsidRDefault="004C2CAE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6149C0BE" w14:textId="77777777" w:rsidR="004C2CAE" w:rsidRDefault="004C2CAE" w:rsidP="004C2CAE"/>
    <w:tbl>
      <w:tblPr>
        <w:tblW w:w="47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7"/>
      </w:tblGrid>
      <w:tr w:rsidR="004C2CAE" w14:paraId="35852619" w14:textId="77777777" w:rsidTr="004C2CAE">
        <w:trPr>
          <w:trHeight w:val="311"/>
          <w:jc w:val="center"/>
        </w:trPr>
        <w:tc>
          <w:tcPr>
            <w:tcW w:w="4717" w:type="dxa"/>
            <w:vAlign w:val="center"/>
            <w:hideMark/>
          </w:tcPr>
          <w:p w14:paraId="657430E8" w14:textId="77777777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4C2CAE" w14:paraId="12DEE33B" w14:textId="77777777" w:rsidTr="004C2CAE">
        <w:trPr>
          <w:cantSplit/>
          <w:trHeight w:val="311"/>
          <w:jc w:val="center"/>
        </w:trPr>
        <w:tc>
          <w:tcPr>
            <w:tcW w:w="4717" w:type="dxa"/>
            <w:vAlign w:val="center"/>
            <w:hideMark/>
          </w:tcPr>
          <w:p w14:paraId="5013638C" w14:textId="77777777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4C2CAE" w14:paraId="5F108515" w14:textId="77777777" w:rsidTr="004C2CAE">
        <w:trPr>
          <w:cantSplit/>
          <w:trHeight w:val="748"/>
          <w:jc w:val="center"/>
        </w:trPr>
        <w:tc>
          <w:tcPr>
            <w:tcW w:w="4717" w:type="dxa"/>
            <w:vAlign w:val="center"/>
            <w:hideMark/>
          </w:tcPr>
          <w:p w14:paraId="0BBFFB18" w14:textId="77777777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4C2CAE" w14:paraId="6555CAB2" w14:textId="77777777" w:rsidTr="004C2CAE">
        <w:trPr>
          <w:cantSplit/>
          <w:trHeight w:val="231"/>
          <w:jc w:val="center"/>
        </w:trPr>
        <w:tc>
          <w:tcPr>
            <w:tcW w:w="4717" w:type="dxa"/>
            <w:vAlign w:val="center"/>
            <w:hideMark/>
          </w:tcPr>
          <w:p w14:paraId="17CE6DC5" w14:textId="1E9A0C73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대표이사  </w:t>
            </w:r>
            <w:r w:rsidR="009C7C31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이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9C7C31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선</w:t>
            </w: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9C7C31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재</w:t>
            </w: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 (인)</w:t>
            </w:r>
          </w:p>
        </w:tc>
      </w:tr>
      <w:tr w:rsidR="004C2CAE" w14:paraId="7F795E22" w14:textId="77777777" w:rsidTr="004C2CAE">
        <w:trPr>
          <w:cantSplit/>
          <w:trHeight w:val="231"/>
          <w:jc w:val="center"/>
        </w:trPr>
        <w:tc>
          <w:tcPr>
            <w:tcW w:w="4717" w:type="dxa"/>
            <w:vAlign w:val="center"/>
          </w:tcPr>
          <w:p w14:paraId="0EFC4896" w14:textId="77777777" w:rsidR="004C2CAE" w:rsidRDefault="004C2CAE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</w:p>
        </w:tc>
      </w:tr>
    </w:tbl>
    <w:p w14:paraId="2A5988E1" w14:textId="77777777" w:rsidR="00BD1F02" w:rsidRDefault="00BD1F02" w:rsidP="00BD1F02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 본 계약을 증명하기 위하여 공동대표 인원에 맞추어</w:t>
      </w:r>
    </w:p>
    <w:p w14:paraId="47E4F861" w14:textId="77777777" w:rsidR="00BD1F02" w:rsidRDefault="00BD1F02" w:rsidP="00BD1F02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계약서를 작성하여 날인인감 후 각자 보관 하시기 바립니다.</w:t>
      </w:r>
    </w:p>
    <w:p w14:paraId="36197682" w14:textId="77777777" w:rsidR="00BD1F02" w:rsidRDefault="00BD1F02" w:rsidP="00BD1F02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09E427D4" w14:textId="77777777" w:rsidR="00BD1F02" w:rsidRDefault="00BD1F02" w:rsidP="00BD1F02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10D8B840" w14:textId="77777777" w:rsidR="00BD1F02" w:rsidRDefault="00BD1F02" w:rsidP="00BD1F02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공동대표: 위임장 제출필수 </w:t>
      </w:r>
    </w:p>
    <w:p w14:paraId="6521269F" w14:textId="77777777" w:rsidR="00BD1F02" w:rsidRDefault="00BD1F02" w:rsidP="00BD1F02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 별도 문의하여 주시기 바랍니다.</w:t>
      </w:r>
    </w:p>
    <w:p w14:paraId="43D38484" w14:textId="77777777" w:rsidR="00BD1F02" w:rsidRDefault="00BD1F02" w:rsidP="00BD1F02">
      <w:pPr>
        <w:widowControl/>
        <w:wordWrap/>
        <w:jc w:val="left"/>
        <w:rPr>
          <w:rFonts w:ascii="맑은 고딕" w:eastAsia="맑은 고딕" w:hAnsi="맑은 고딕"/>
          <w:color w:val="FF0000"/>
          <w:kern w:val="0"/>
          <w:sz w:val="13"/>
          <w:szCs w:val="13"/>
        </w:rPr>
        <w:sectPr w:rsidR="00BD1F02" w:rsidSect="00BD1F02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</w:p>
    <w:p w14:paraId="1E2694F8" w14:textId="64A11BFE" w:rsidR="00E54746" w:rsidRPr="00BD1F02" w:rsidRDefault="00E54746" w:rsidP="00AE3D81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sectPr w:rsidR="00E54746" w:rsidRPr="00BD1F02" w:rsidSect="00B84FA7">
      <w:headerReference w:type="default" r:id="rId9"/>
      <w:type w:val="continuous"/>
      <w:pgSz w:w="11906" w:h="16838" w:code="9"/>
      <w:pgMar w:top="1077" w:right="720" w:bottom="567" w:left="720" w:header="113" w:footer="227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DF263" w14:textId="77777777" w:rsidR="003E6C8D" w:rsidRDefault="003E6C8D" w:rsidP="00AA59D4">
      <w:r>
        <w:separator/>
      </w:r>
    </w:p>
  </w:endnote>
  <w:endnote w:type="continuationSeparator" w:id="0">
    <w:p w14:paraId="0B572A9D" w14:textId="77777777" w:rsidR="003E6C8D" w:rsidRDefault="003E6C8D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1082" w14:textId="77777777" w:rsidR="003E6C8D" w:rsidRDefault="003E6C8D" w:rsidP="00AA59D4">
      <w:r>
        <w:separator/>
      </w:r>
    </w:p>
  </w:footnote>
  <w:footnote w:type="continuationSeparator" w:id="0">
    <w:p w14:paraId="255D5593" w14:textId="77777777" w:rsidR="003E6C8D" w:rsidRDefault="003E6C8D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E6FB" w14:textId="77777777" w:rsidR="006A0FAE" w:rsidRDefault="006A0FAE"/>
  <w:p w14:paraId="2D774CEF" w14:textId="77777777" w:rsidR="006A0FAE" w:rsidRPr="004A0A8F" w:rsidRDefault="006A0FAE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CC7C12" w:rsidRPr="00025296" w14:paraId="1DA0268B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300F557D" w14:textId="77777777" w:rsidR="00CC7C12" w:rsidRDefault="00CC7C12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574F6A2F" w14:textId="77777777" w:rsidR="00CC7C12" w:rsidRPr="00025296" w:rsidRDefault="00CC7C12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3F35A52" wp14:editId="49DCD2A1">
                <wp:extent cx="739471" cy="366460"/>
                <wp:effectExtent l="0" t="0" r="3810" b="0"/>
                <wp:docPr id="3" name="그림 3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1CA97BBF" w14:textId="77777777" w:rsidR="00CC7C12" w:rsidRPr="00710878" w:rsidRDefault="00CC7C12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20F703BF" w14:textId="3BA59C9B" w:rsidR="005813FB" w:rsidRDefault="007B27B9" w:rsidP="00BB320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자체</w:t>
          </w:r>
          <w:r w:rsidR="00025B30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가맹점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용</w:t>
          </w:r>
        </w:p>
        <w:p w14:paraId="02DE1A35" w14:textId="29526C72" w:rsidR="00CC7C12" w:rsidRPr="00F36E3A" w:rsidRDefault="00CC7C12" w:rsidP="00752484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9C7C31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C7C31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752484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 w:rsidR="00F77FFB">
            <w:rPr>
              <w:rFonts w:asciiTheme="majorHAnsi" w:eastAsiaTheme="majorHAnsi" w:hAnsiTheme="majorHAnsi"/>
              <w:color w:val="FFFFFF" w:themeColor="background1"/>
              <w:sz w:val="14"/>
            </w:rPr>
            <w:t>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70BDB9DC" w14:textId="77777777" w:rsidR="006A0FAE" w:rsidRPr="000B05FD" w:rsidRDefault="006A0FAE" w:rsidP="000B05F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7B27B9" w:rsidRPr="00025296" w14:paraId="054FF17A" w14:textId="77777777" w:rsidTr="0053048F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081B296E" w14:textId="77777777" w:rsidR="007B27B9" w:rsidRDefault="007B27B9" w:rsidP="00F20BEB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1511103E" w14:textId="77777777" w:rsidR="007B27B9" w:rsidRPr="00025296" w:rsidRDefault="007B27B9" w:rsidP="00F20BEB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47E00CB" wp14:editId="70F12A62">
                <wp:extent cx="739471" cy="366460"/>
                <wp:effectExtent l="0" t="0" r="3810" b="0"/>
                <wp:docPr id="7" name="그림 7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4AA8E59A" w14:textId="77777777" w:rsidR="007B27B9" w:rsidRPr="00710878" w:rsidRDefault="007B27B9" w:rsidP="00AB5984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4C7D1EEF" w14:textId="77777777" w:rsidR="007B27B9" w:rsidRPr="00710878" w:rsidRDefault="007B27B9" w:rsidP="00F20BEB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8"/>
              <w:szCs w:val="18"/>
            </w:rPr>
          </w:pPr>
          <w:r w:rsidRPr="00710878">
            <w:rPr>
              <w:rFonts w:asciiTheme="majorHAnsi" w:eastAsiaTheme="majorHAnsi" w:hAnsiTheme="majorHAnsi" w:hint="eastAsia"/>
              <w:b/>
              <w:color w:val="FFFFFF" w:themeColor="background1"/>
              <w:sz w:val="18"/>
              <w:szCs w:val="18"/>
            </w:rPr>
            <w:t>일반가맹점용</w:t>
          </w:r>
        </w:p>
        <w:p w14:paraId="7718966E" w14:textId="77777777" w:rsidR="007B27B9" w:rsidRPr="00F36E3A" w:rsidRDefault="007B27B9" w:rsidP="00F20BE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2020.07.01_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</w:t>
          </w:r>
        </w:p>
      </w:tc>
    </w:tr>
  </w:tbl>
  <w:p w14:paraId="66EF7E01" w14:textId="77777777" w:rsidR="007B27B9" w:rsidRPr="00E5646B" w:rsidRDefault="007B27B9" w:rsidP="00F82D11">
    <w:pPr>
      <w:pStyle w:val="a7"/>
      <w:rPr>
        <w:sz w:val="2"/>
        <w:szCs w:val="2"/>
      </w:rPr>
    </w:pPr>
    <w:r>
      <w:rPr>
        <w:sz w:val="2"/>
        <w:szCs w:val="2"/>
      </w:rPr>
      <w:t xml:space="preserve">   </w:t>
    </w:r>
    <w:r>
      <w:rPr>
        <w:rFonts w:hint="eastAsia"/>
        <w:sz w:val="2"/>
        <w:szCs w:val="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5FF4313"/>
    <w:multiLevelType w:val="hybridMultilevel"/>
    <w:tmpl w:val="9142F378"/>
    <w:lvl w:ilvl="0" w:tplc="1E5279F8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  <w:lvl w:ilvl="1" w:tplc="67B27D78">
      <w:start w:val="1"/>
      <w:numFmt w:val="decimal"/>
      <w:lvlText w:val="%2."/>
      <w:lvlJc w:val="left"/>
      <w:pPr>
        <w:tabs>
          <w:tab w:val="num" w:pos="4678"/>
        </w:tabs>
        <w:ind w:left="312" w:hanging="170"/>
      </w:pPr>
      <w:rPr>
        <w:rFonts w:cs="Times New Roman" w:hint="eastAsia"/>
        <w:b w:val="0"/>
        <w:i w:val="0"/>
      </w:rPr>
    </w:lvl>
    <w:lvl w:ilvl="2" w:tplc="77DEDC1A">
      <w:start w:val="1"/>
      <w:numFmt w:val="decimalEnclosedCircle"/>
      <w:lvlText w:val="%3"/>
      <w:lvlJc w:val="left"/>
      <w:pPr>
        <w:tabs>
          <w:tab w:val="num" w:pos="1204"/>
        </w:tabs>
        <w:ind w:left="1200" w:hanging="356"/>
      </w:pPr>
      <w:rPr>
        <w:rFonts w:cs="Times New Roman" w:hint="eastAsia"/>
        <w:b w:val="0"/>
        <w:i w:val="0"/>
      </w:rPr>
    </w:lvl>
    <w:lvl w:ilvl="3" w:tplc="98B032C6">
      <w:start w:val="1"/>
      <w:numFmt w:val="decimal"/>
      <w:lvlText w:val="%4)"/>
      <w:lvlJc w:val="left"/>
      <w:pPr>
        <w:tabs>
          <w:tab w:val="num" w:pos="1604"/>
        </w:tabs>
        <w:ind w:left="1604" w:hanging="360"/>
      </w:pPr>
      <w:rPr>
        <w:rFonts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44"/>
        </w:tabs>
        <w:ind w:left="204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44"/>
        </w:tabs>
        <w:ind w:left="324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00"/>
      </w:pPr>
      <w:rPr>
        <w:rFonts w:cs="Times New Roman"/>
      </w:rPr>
    </w:lvl>
  </w:abstractNum>
  <w:abstractNum w:abstractNumId="11" w15:restartNumberingAfterBreak="0">
    <w:nsid w:val="085B4B69"/>
    <w:multiLevelType w:val="singleLevel"/>
    <w:tmpl w:val="36AA7DC2"/>
    <w:lvl w:ilvl="0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</w:abstractNum>
  <w:abstractNum w:abstractNumId="12" w15:restartNumberingAfterBreak="0">
    <w:nsid w:val="103202EE"/>
    <w:multiLevelType w:val="hybridMultilevel"/>
    <w:tmpl w:val="B39AB81C"/>
    <w:lvl w:ilvl="0" w:tplc="41E4586C">
      <w:start w:val="1"/>
      <w:numFmt w:val="decimal"/>
      <w:lvlText w:val="%1."/>
      <w:lvlJc w:val="left"/>
      <w:pPr>
        <w:ind w:left="340" w:hanging="198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3" w15:restartNumberingAfterBreak="0">
    <w:nsid w:val="10BD614C"/>
    <w:multiLevelType w:val="hybridMultilevel"/>
    <w:tmpl w:val="4A2276B4"/>
    <w:lvl w:ilvl="0" w:tplc="70E812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4" w15:restartNumberingAfterBreak="0">
    <w:nsid w:val="25FD228C"/>
    <w:multiLevelType w:val="hybridMultilevel"/>
    <w:tmpl w:val="B582DF74"/>
    <w:lvl w:ilvl="0" w:tplc="3FF4C776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  <w:lvl w:ilvl="1" w:tplc="30BCFE00">
      <w:start w:val="1"/>
      <w:numFmt w:val="decimal"/>
      <w:lvlText w:val="%2)"/>
      <w:lvlJc w:val="left"/>
      <w:pPr>
        <w:tabs>
          <w:tab w:val="num" w:pos="804"/>
        </w:tabs>
        <w:ind w:left="804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4"/>
        </w:tabs>
        <w:ind w:left="164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44"/>
        </w:tabs>
        <w:ind w:left="204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44"/>
        </w:tabs>
        <w:ind w:left="324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00"/>
      </w:pPr>
      <w:rPr>
        <w:rFonts w:cs="Times New Roman"/>
      </w:rPr>
    </w:lvl>
  </w:abstractNum>
  <w:abstractNum w:abstractNumId="15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16" w15:restartNumberingAfterBreak="0">
    <w:nsid w:val="306B3BBE"/>
    <w:multiLevelType w:val="hybridMultilevel"/>
    <w:tmpl w:val="65387408"/>
    <w:lvl w:ilvl="0" w:tplc="FE720294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16"/>
        </w:tabs>
        <w:ind w:left="91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6"/>
        </w:tabs>
        <w:ind w:left="131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16"/>
        </w:tabs>
        <w:ind w:left="211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16"/>
        </w:tabs>
        <w:ind w:left="251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16"/>
        </w:tabs>
        <w:ind w:left="291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16"/>
        </w:tabs>
        <w:ind w:left="331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16"/>
        </w:tabs>
        <w:ind w:left="3716" w:hanging="400"/>
      </w:pPr>
      <w:rPr>
        <w:rFonts w:cs="Times New Roman"/>
      </w:rPr>
    </w:lvl>
  </w:abstractNum>
  <w:abstractNum w:abstractNumId="17" w15:restartNumberingAfterBreak="0">
    <w:nsid w:val="55E4411D"/>
    <w:multiLevelType w:val="singleLevel"/>
    <w:tmpl w:val="DFE29630"/>
    <w:lvl w:ilvl="0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2BAA"/>
    <w:rsid w:val="00014C7F"/>
    <w:rsid w:val="0002017A"/>
    <w:rsid w:val="0002047B"/>
    <w:rsid w:val="00020A97"/>
    <w:rsid w:val="00021AF3"/>
    <w:rsid w:val="00022902"/>
    <w:rsid w:val="00023201"/>
    <w:rsid w:val="00025296"/>
    <w:rsid w:val="00025B30"/>
    <w:rsid w:val="000307AE"/>
    <w:rsid w:val="00031622"/>
    <w:rsid w:val="00034359"/>
    <w:rsid w:val="00034755"/>
    <w:rsid w:val="00034B7B"/>
    <w:rsid w:val="00035514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776F"/>
    <w:rsid w:val="00051227"/>
    <w:rsid w:val="000512B8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67B6A"/>
    <w:rsid w:val="000705B2"/>
    <w:rsid w:val="00071980"/>
    <w:rsid w:val="00073177"/>
    <w:rsid w:val="00074B42"/>
    <w:rsid w:val="000751CD"/>
    <w:rsid w:val="0007621E"/>
    <w:rsid w:val="00077830"/>
    <w:rsid w:val="0008209B"/>
    <w:rsid w:val="00082A56"/>
    <w:rsid w:val="0008597F"/>
    <w:rsid w:val="00087F6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4F24"/>
    <w:rsid w:val="000A5A97"/>
    <w:rsid w:val="000A6284"/>
    <w:rsid w:val="000A6341"/>
    <w:rsid w:val="000A64E4"/>
    <w:rsid w:val="000B03DC"/>
    <w:rsid w:val="000B05EF"/>
    <w:rsid w:val="000B05FD"/>
    <w:rsid w:val="000B2297"/>
    <w:rsid w:val="000B2681"/>
    <w:rsid w:val="000B46C9"/>
    <w:rsid w:val="000B6EFD"/>
    <w:rsid w:val="000C2013"/>
    <w:rsid w:val="000C2478"/>
    <w:rsid w:val="000C2A78"/>
    <w:rsid w:val="000C3A2B"/>
    <w:rsid w:val="000C498B"/>
    <w:rsid w:val="000C57C4"/>
    <w:rsid w:val="000C72A6"/>
    <w:rsid w:val="000D2725"/>
    <w:rsid w:val="000E6073"/>
    <w:rsid w:val="000E75F3"/>
    <w:rsid w:val="000E78DD"/>
    <w:rsid w:val="000F1E73"/>
    <w:rsid w:val="000F3748"/>
    <w:rsid w:val="000F38A7"/>
    <w:rsid w:val="000F4AC1"/>
    <w:rsid w:val="000F51EF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23CFE"/>
    <w:rsid w:val="00123EE3"/>
    <w:rsid w:val="00126F28"/>
    <w:rsid w:val="001275F3"/>
    <w:rsid w:val="001327DC"/>
    <w:rsid w:val="0013367E"/>
    <w:rsid w:val="0014162E"/>
    <w:rsid w:val="00142395"/>
    <w:rsid w:val="00142B12"/>
    <w:rsid w:val="00144A86"/>
    <w:rsid w:val="00145432"/>
    <w:rsid w:val="001507A8"/>
    <w:rsid w:val="00152D8E"/>
    <w:rsid w:val="001550AC"/>
    <w:rsid w:val="00157D74"/>
    <w:rsid w:val="001602A8"/>
    <w:rsid w:val="00161657"/>
    <w:rsid w:val="0016232D"/>
    <w:rsid w:val="00163C6C"/>
    <w:rsid w:val="00164A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80ECB"/>
    <w:rsid w:val="0018251E"/>
    <w:rsid w:val="00187047"/>
    <w:rsid w:val="001921DF"/>
    <w:rsid w:val="001930B5"/>
    <w:rsid w:val="00193BC0"/>
    <w:rsid w:val="00195290"/>
    <w:rsid w:val="001959E0"/>
    <w:rsid w:val="0019621D"/>
    <w:rsid w:val="001964C9"/>
    <w:rsid w:val="00196F60"/>
    <w:rsid w:val="00197492"/>
    <w:rsid w:val="001A1381"/>
    <w:rsid w:val="001A171E"/>
    <w:rsid w:val="001A1D73"/>
    <w:rsid w:val="001A2133"/>
    <w:rsid w:val="001A2B7D"/>
    <w:rsid w:val="001A46BA"/>
    <w:rsid w:val="001A516B"/>
    <w:rsid w:val="001B0425"/>
    <w:rsid w:val="001B15A3"/>
    <w:rsid w:val="001B25D9"/>
    <w:rsid w:val="001B4316"/>
    <w:rsid w:val="001B4CB1"/>
    <w:rsid w:val="001B52B0"/>
    <w:rsid w:val="001C0521"/>
    <w:rsid w:val="001C1983"/>
    <w:rsid w:val="001C2868"/>
    <w:rsid w:val="001C4E8F"/>
    <w:rsid w:val="001C4F7B"/>
    <w:rsid w:val="001C5A02"/>
    <w:rsid w:val="001D00A1"/>
    <w:rsid w:val="001D4167"/>
    <w:rsid w:val="001D48C9"/>
    <w:rsid w:val="001D4A6E"/>
    <w:rsid w:val="001D5963"/>
    <w:rsid w:val="001D5AB6"/>
    <w:rsid w:val="001D5F2F"/>
    <w:rsid w:val="001E1D75"/>
    <w:rsid w:val="001E1FA6"/>
    <w:rsid w:val="001E2E8E"/>
    <w:rsid w:val="001E3A98"/>
    <w:rsid w:val="001E3C05"/>
    <w:rsid w:val="001E5835"/>
    <w:rsid w:val="001E5D50"/>
    <w:rsid w:val="001E6BC5"/>
    <w:rsid w:val="001F1913"/>
    <w:rsid w:val="001F3A86"/>
    <w:rsid w:val="001F53CF"/>
    <w:rsid w:val="001F7B1B"/>
    <w:rsid w:val="00200397"/>
    <w:rsid w:val="002006D3"/>
    <w:rsid w:val="0020224F"/>
    <w:rsid w:val="002025A9"/>
    <w:rsid w:val="002064AE"/>
    <w:rsid w:val="0020677D"/>
    <w:rsid w:val="002074C7"/>
    <w:rsid w:val="0021012E"/>
    <w:rsid w:val="00215BD1"/>
    <w:rsid w:val="00222E0C"/>
    <w:rsid w:val="00224E1A"/>
    <w:rsid w:val="00224FB8"/>
    <w:rsid w:val="002267AD"/>
    <w:rsid w:val="00226A9B"/>
    <w:rsid w:val="00227215"/>
    <w:rsid w:val="002348DA"/>
    <w:rsid w:val="002349FD"/>
    <w:rsid w:val="00234A6D"/>
    <w:rsid w:val="00235D15"/>
    <w:rsid w:val="0023716D"/>
    <w:rsid w:val="00241E6E"/>
    <w:rsid w:val="0024295D"/>
    <w:rsid w:val="00243772"/>
    <w:rsid w:val="00246100"/>
    <w:rsid w:val="00246291"/>
    <w:rsid w:val="0024695B"/>
    <w:rsid w:val="00247839"/>
    <w:rsid w:val="002618A7"/>
    <w:rsid w:val="00261B0E"/>
    <w:rsid w:val="00262166"/>
    <w:rsid w:val="00263DA0"/>
    <w:rsid w:val="0026561B"/>
    <w:rsid w:val="00271270"/>
    <w:rsid w:val="0027324D"/>
    <w:rsid w:val="002736B7"/>
    <w:rsid w:val="0027374A"/>
    <w:rsid w:val="002804CC"/>
    <w:rsid w:val="002805D1"/>
    <w:rsid w:val="002812EE"/>
    <w:rsid w:val="00281570"/>
    <w:rsid w:val="00281EC1"/>
    <w:rsid w:val="002847F4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B0516"/>
    <w:rsid w:val="002B0784"/>
    <w:rsid w:val="002B184B"/>
    <w:rsid w:val="002B278A"/>
    <w:rsid w:val="002B41CA"/>
    <w:rsid w:val="002B6602"/>
    <w:rsid w:val="002B6A14"/>
    <w:rsid w:val="002B756E"/>
    <w:rsid w:val="002B77EF"/>
    <w:rsid w:val="002B79BD"/>
    <w:rsid w:val="002C055F"/>
    <w:rsid w:val="002C0A4E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6F58"/>
    <w:rsid w:val="002D75F3"/>
    <w:rsid w:val="002E1CF4"/>
    <w:rsid w:val="002E23ED"/>
    <w:rsid w:val="002E27FD"/>
    <w:rsid w:val="002E3354"/>
    <w:rsid w:val="002E4908"/>
    <w:rsid w:val="002E76A5"/>
    <w:rsid w:val="002F1B45"/>
    <w:rsid w:val="002F2992"/>
    <w:rsid w:val="002F3C8B"/>
    <w:rsid w:val="002F7826"/>
    <w:rsid w:val="003019DA"/>
    <w:rsid w:val="00302125"/>
    <w:rsid w:val="0030250D"/>
    <w:rsid w:val="0030264F"/>
    <w:rsid w:val="00302D93"/>
    <w:rsid w:val="0030559A"/>
    <w:rsid w:val="00310A21"/>
    <w:rsid w:val="00311F6C"/>
    <w:rsid w:val="00312D24"/>
    <w:rsid w:val="00317009"/>
    <w:rsid w:val="00317529"/>
    <w:rsid w:val="00317808"/>
    <w:rsid w:val="00317870"/>
    <w:rsid w:val="003214DB"/>
    <w:rsid w:val="0032293F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510C7"/>
    <w:rsid w:val="0035405D"/>
    <w:rsid w:val="00355235"/>
    <w:rsid w:val="00355678"/>
    <w:rsid w:val="003556BE"/>
    <w:rsid w:val="0035781E"/>
    <w:rsid w:val="0036044A"/>
    <w:rsid w:val="00360BE9"/>
    <w:rsid w:val="0036124F"/>
    <w:rsid w:val="00366B7C"/>
    <w:rsid w:val="0037033E"/>
    <w:rsid w:val="00370F01"/>
    <w:rsid w:val="00372DBF"/>
    <w:rsid w:val="00373AB8"/>
    <w:rsid w:val="003744EE"/>
    <w:rsid w:val="0037510D"/>
    <w:rsid w:val="00383F75"/>
    <w:rsid w:val="0038433F"/>
    <w:rsid w:val="00386208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572E"/>
    <w:rsid w:val="003A75E3"/>
    <w:rsid w:val="003B2014"/>
    <w:rsid w:val="003C1E6C"/>
    <w:rsid w:val="003C3B71"/>
    <w:rsid w:val="003C5C4F"/>
    <w:rsid w:val="003D04D0"/>
    <w:rsid w:val="003D241D"/>
    <w:rsid w:val="003D7C53"/>
    <w:rsid w:val="003E25BD"/>
    <w:rsid w:val="003E5715"/>
    <w:rsid w:val="003E5AF6"/>
    <w:rsid w:val="003E6C8D"/>
    <w:rsid w:val="003F5547"/>
    <w:rsid w:val="003F6922"/>
    <w:rsid w:val="00400847"/>
    <w:rsid w:val="0040177F"/>
    <w:rsid w:val="00403CA9"/>
    <w:rsid w:val="00404C3B"/>
    <w:rsid w:val="00405228"/>
    <w:rsid w:val="00410737"/>
    <w:rsid w:val="00411990"/>
    <w:rsid w:val="00411C7C"/>
    <w:rsid w:val="004134B3"/>
    <w:rsid w:val="00417F4C"/>
    <w:rsid w:val="00420BB5"/>
    <w:rsid w:val="00420FF9"/>
    <w:rsid w:val="0042162D"/>
    <w:rsid w:val="0042187A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D45"/>
    <w:rsid w:val="00470F8C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CAE"/>
    <w:rsid w:val="004C2E52"/>
    <w:rsid w:val="004C3BC8"/>
    <w:rsid w:val="004C3CFD"/>
    <w:rsid w:val="004D14CE"/>
    <w:rsid w:val="004D4B99"/>
    <w:rsid w:val="004E111B"/>
    <w:rsid w:val="004E24B0"/>
    <w:rsid w:val="004E2A61"/>
    <w:rsid w:val="004E4CAA"/>
    <w:rsid w:val="004E575A"/>
    <w:rsid w:val="004E5EA3"/>
    <w:rsid w:val="004E6EC2"/>
    <w:rsid w:val="004F148E"/>
    <w:rsid w:val="004F1C8C"/>
    <w:rsid w:val="004F293D"/>
    <w:rsid w:val="004F55A6"/>
    <w:rsid w:val="004F59AD"/>
    <w:rsid w:val="004F5D84"/>
    <w:rsid w:val="004F5E21"/>
    <w:rsid w:val="004F6457"/>
    <w:rsid w:val="00500BA6"/>
    <w:rsid w:val="00501804"/>
    <w:rsid w:val="00507DA7"/>
    <w:rsid w:val="00510B4B"/>
    <w:rsid w:val="00513F5E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78C1"/>
    <w:rsid w:val="00542DE6"/>
    <w:rsid w:val="00543EB8"/>
    <w:rsid w:val="00544E1A"/>
    <w:rsid w:val="00544FA9"/>
    <w:rsid w:val="005454BE"/>
    <w:rsid w:val="005467DC"/>
    <w:rsid w:val="005518E5"/>
    <w:rsid w:val="00551A2B"/>
    <w:rsid w:val="00557173"/>
    <w:rsid w:val="00557772"/>
    <w:rsid w:val="00565B5C"/>
    <w:rsid w:val="00565D4C"/>
    <w:rsid w:val="00566789"/>
    <w:rsid w:val="00573C91"/>
    <w:rsid w:val="00575AA1"/>
    <w:rsid w:val="005813FB"/>
    <w:rsid w:val="00582C8D"/>
    <w:rsid w:val="005835D2"/>
    <w:rsid w:val="005838C9"/>
    <w:rsid w:val="00583ADB"/>
    <w:rsid w:val="00583B1B"/>
    <w:rsid w:val="00584DFF"/>
    <w:rsid w:val="0059022B"/>
    <w:rsid w:val="00591283"/>
    <w:rsid w:val="00591CE9"/>
    <w:rsid w:val="005934F2"/>
    <w:rsid w:val="00594DC3"/>
    <w:rsid w:val="005A2CD2"/>
    <w:rsid w:val="005A768B"/>
    <w:rsid w:val="005A7D13"/>
    <w:rsid w:val="005B04EA"/>
    <w:rsid w:val="005B150B"/>
    <w:rsid w:val="005B40B1"/>
    <w:rsid w:val="005B5DB9"/>
    <w:rsid w:val="005C05E9"/>
    <w:rsid w:val="005C07B4"/>
    <w:rsid w:val="005C1081"/>
    <w:rsid w:val="005C1A49"/>
    <w:rsid w:val="005C1CC4"/>
    <w:rsid w:val="005C2218"/>
    <w:rsid w:val="005C2FA9"/>
    <w:rsid w:val="005C4A2C"/>
    <w:rsid w:val="005C50F2"/>
    <w:rsid w:val="005C65F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6856"/>
    <w:rsid w:val="005F6866"/>
    <w:rsid w:val="005F69F4"/>
    <w:rsid w:val="006063E5"/>
    <w:rsid w:val="00610545"/>
    <w:rsid w:val="00610FCF"/>
    <w:rsid w:val="0061282A"/>
    <w:rsid w:val="00614AA7"/>
    <w:rsid w:val="00622A44"/>
    <w:rsid w:val="00622A6E"/>
    <w:rsid w:val="006244FA"/>
    <w:rsid w:val="006274A3"/>
    <w:rsid w:val="00630183"/>
    <w:rsid w:val="00630F19"/>
    <w:rsid w:val="00633EF1"/>
    <w:rsid w:val="006357FF"/>
    <w:rsid w:val="00636213"/>
    <w:rsid w:val="0063641F"/>
    <w:rsid w:val="00636671"/>
    <w:rsid w:val="00641273"/>
    <w:rsid w:val="00642806"/>
    <w:rsid w:val="00645AC0"/>
    <w:rsid w:val="00645F58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597B"/>
    <w:rsid w:val="006706D8"/>
    <w:rsid w:val="006731AF"/>
    <w:rsid w:val="00680AB9"/>
    <w:rsid w:val="00684361"/>
    <w:rsid w:val="0068464B"/>
    <w:rsid w:val="00684F93"/>
    <w:rsid w:val="00686741"/>
    <w:rsid w:val="00690238"/>
    <w:rsid w:val="00692C04"/>
    <w:rsid w:val="00694710"/>
    <w:rsid w:val="006947B8"/>
    <w:rsid w:val="006951BF"/>
    <w:rsid w:val="00696409"/>
    <w:rsid w:val="0069717E"/>
    <w:rsid w:val="00697914"/>
    <w:rsid w:val="006A0BFA"/>
    <w:rsid w:val="006A0FAE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F88"/>
    <w:rsid w:val="006B3717"/>
    <w:rsid w:val="006B3EF0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692D"/>
    <w:rsid w:val="006D6AB3"/>
    <w:rsid w:val="006D6F1E"/>
    <w:rsid w:val="006D79BA"/>
    <w:rsid w:val="006E144D"/>
    <w:rsid w:val="006E22DD"/>
    <w:rsid w:val="006E69F7"/>
    <w:rsid w:val="006E6B0E"/>
    <w:rsid w:val="006E717A"/>
    <w:rsid w:val="006E7AC9"/>
    <w:rsid w:val="006E7E38"/>
    <w:rsid w:val="006F12E3"/>
    <w:rsid w:val="006F213E"/>
    <w:rsid w:val="00702146"/>
    <w:rsid w:val="00702C0D"/>
    <w:rsid w:val="00705395"/>
    <w:rsid w:val="00706D03"/>
    <w:rsid w:val="007077E6"/>
    <w:rsid w:val="00710878"/>
    <w:rsid w:val="00711155"/>
    <w:rsid w:val="00712615"/>
    <w:rsid w:val="00712F23"/>
    <w:rsid w:val="007133EB"/>
    <w:rsid w:val="00714530"/>
    <w:rsid w:val="00717882"/>
    <w:rsid w:val="00717D06"/>
    <w:rsid w:val="00720082"/>
    <w:rsid w:val="00720A92"/>
    <w:rsid w:val="00722F4E"/>
    <w:rsid w:val="00724DA9"/>
    <w:rsid w:val="00732E3F"/>
    <w:rsid w:val="007346B7"/>
    <w:rsid w:val="0073479C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2484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5866"/>
    <w:rsid w:val="0077639A"/>
    <w:rsid w:val="0078007D"/>
    <w:rsid w:val="007801D1"/>
    <w:rsid w:val="00783472"/>
    <w:rsid w:val="00784C79"/>
    <w:rsid w:val="00785E36"/>
    <w:rsid w:val="00790086"/>
    <w:rsid w:val="0079357D"/>
    <w:rsid w:val="007958A4"/>
    <w:rsid w:val="007965BD"/>
    <w:rsid w:val="0079741F"/>
    <w:rsid w:val="00797AD8"/>
    <w:rsid w:val="007A114C"/>
    <w:rsid w:val="007A1A80"/>
    <w:rsid w:val="007A2C7A"/>
    <w:rsid w:val="007A4053"/>
    <w:rsid w:val="007A6508"/>
    <w:rsid w:val="007B1C08"/>
    <w:rsid w:val="007B27B9"/>
    <w:rsid w:val="007B3F23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E011F"/>
    <w:rsid w:val="007E1C6B"/>
    <w:rsid w:val="007E2358"/>
    <w:rsid w:val="007E2ABE"/>
    <w:rsid w:val="007E41D4"/>
    <w:rsid w:val="007E7201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973"/>
    <w:rsid w:val="00814AAC"/>
    <w:rsid w:val="00814D54"/>
    <w:rsid w:val="008226D1"/>
    <w:rsid w:val="00824958"/>
    <w:rsid w:val="0083025F"/>
    <w:rsid w:val="00830311"/>
    <w:rsid w:val="008327D9"/>
    <w:rsid w:val="00833E61"/>
    <w:rsid w:val="0083767A"/>
    <w:rsid w:val="00837A18"/>
    <w:rsid w:val="00840A64"/>
    <w:rsid w:val="00840E82"/>
    <w:rsid w:val="0084783F"/>
    <w:rsid w:val="008509FD"/>
    <w:rsid w:val="00853551"/>
    <w:rsid w:val="00853FB9"/>
    <w:rsid w:val="00855EAB"/>
    <w:rsid w:val="008615E8"/>
    <w:rsid w:val="00861F22"/>
    <w:rsid w:val="0086694E"/>
    <w:rsid w:val="00872122"/>
    <w:rsid w:val="00872229"/>
    <w:rsid w:val="00875967"/>
    <w:rsid w:val="00877539"/>
    <w:rsid w:val="008802CF"/>
    <w:rsid w:val="008803AB"/>
    <w:rsid w:val="00881118"/>
    <w:rsid w:val="00885A55"/>
    <w:rsid w:val="008870BD"/>
    <w:rsid w:val="008873C7"/>
    <w:rsid w:val="008875BC"/>
    <w:rsid w:val="00887E9C"/>
    <w:rsid w:val="00891547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641F"/>
    <w:rsid w:val="008C6FF2"/>
    <w:rsid w:val="008D0773"/>
    <w:rsid w:val="008D0C45"/>
    <w:rsid w:val="008D1A44"/>
    <w:rsid w:val="008D1BFB"/>
    <w:rsid w:val="008D5735"/>
    <w:rsid w:val="008D6CB8"/>
    <w:rsid w:val="008D7625"/>
    <w:rsid w:val="008E056B"/>
    <w:rsid w:val="008E0C29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B2B"/>
    <w:rsid w:val="00900B94"/>
    <w:rsid w:val="009027AC"/>
    <w:rsid w:val="00903AD9"/>
    <w:rsid w:val="00905311"/>
    <w:rsid w:val="00906C32"/>
    <w:rsid w:val="009074FF"/>
    <w:rsid w:val="00907DAA"/>
    <w:rsid w:val="00911617"/>
    <w:rsid w:val="009135DB"/>
    <w:rsid w:val="00914325"/>
    <w:rsid w:val="009147C5"/>
    <w:rsid w:val="0091668D"/>
    <w:rsid w:val="009179CA"/>
    <w:rsid w:val="00924A62"/>
    <w:rsid w:val="00925D5D"/>
    <w:rsid w:val="009263C8"/>
    <w:rsid w:val="009278AE"/>
    <w:rsid w:val="009279B4"/>
    <w:rsid w:val="0093418E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25C2"/>
    <w:rsid w:val="00964A1E"/>
    <w:rsid w:val="00965D7D"/>
    <w:rsid w:val="00970019"/>
    <w:rsid w:val="00970A0C"/>
    <w:rsid w:val="009711C6"/>
    <w:rsid w:val="00971ACA"/>
    <w:rsid w:val="0097301F"/>
    <w:rsid w:val="00973CE5"/>
    <w:rsid w:val="0097664A"/>
    <w:rsid w:val="009773F8"/>
    <w:rsid w:val="00982C0B"/>
    <w:rsid w:val="0098337C"/>
    <w:rsid w:val="00984364"/>
    <w:rsid w:val="00987A2B"/>
    <w:rsid w:val="00990A87"/>
    <w:rsid w:val="00992444"/>
    <w:rsid w:val="00993DCB"/>
    <w:rsid w:val="009952AB"/>
    <w:rsid w:val="00996D76"/>
    <w:rsid w:val="00996DAA"/>
    <w:rsid w:val="009A0667"/>
    <w:rsid w:val="009A0781"/>
    <w:rsid w:val="009A1E4A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0A6B"/>
    <w:rsid w:val="009C1BDC"/>
    <w:rsid w:val="009C1CAB"/>
    <w:rsid w:val="009C2116"/>
    <w:rsid w:val="009C634D"/>
    <w:rsid w:val="009C7C31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A1A"/>
    <w:rsid w:val="009F0A70"/>
    <w:rsid w:val="009F17D4"/>
    <w:rsid w:val="009F24CF"/>
    <w:rsid w:val="009F3302"/>
    <w:rsid w:val="00A007B8"/>
    <w:rsid w:val="00A07B1F"/>
    <w:rsid w:val="00A07E24"/>
    <w:rsid w:val="00A108E4"/>
    <w:rsid w:val="00A1184D"/>
    <w:rsid w:val="00A13BB9"/>
    <w:rsid w:val="00A1669D"/>
    <w:rsid w:val="00A2194C"/>
    <w:rsid w:val="00A21B34"/>
    <w:rsid w:val="00A22610"/>
    <w:rsid w:val="00A23B70"/>
    <w:rsid w:val="00A25930"/>
    <w:rsid w:val="00A30124"/>
    <w:rsid w:val="00A344AE"/>
    <w:rsid w:val="00A35FB2"/>
    <w:rsid w:val="00A36047"/>
    <w:rsid w:val="00A40C8F"/>
    <w:rsid w:val="00A41385"/>
    <w:rsid w:val="00A432FC"/>
    <w:rsid w:val="00A470D0"/>
    <w:rsid w:val="00A511DE"/>
    <w:rsid w:val="00A546BB"/>
    <w:rsid w:val="00A57123"/>
    <w:rsid w:val="00A636EF"/>
    <w:rsid w:val="00A63FEC"/>
    <w:rsid w:val="00A6579B"/>
    <w:rsid w:val="00A66343"/>
    <w:rsid w:val="00A72647"/>
    <w:rsid w:val="00A727F4"/>
    <w:rsid w:val="00A73B03"/>
    <w:rsid w:val="00A74292"/>
    <w:rsid w:val="00A74BEB"/>
    <w:rsid w:val="00A75EF3"/>
    <w:rsid w:val="00A77131"/>
    <w:rsid w:val="00A828A3"/>
    <w:rsid w:val="00A845B0"/>
    <w:rsid w:val="00A86469"/>
    <w:rsid w:val="00A95B5A"/>
    <w:rsid w:val="00A95D5A"/>
    <w:rsid w:val="00A95E29"/>
    <w:rsid w:val="00A96A9B"/>
    <w:rsid w:val="00AA27CF"/>
    <w:rsid w:val="00AA3F5B"/>
    <w:rsid w:val="00AA59D4"/>
    <w:rsid w:val="00AA759B"/>
    <w:rsid w:val="00AB1296"/>
    <w:rsid w:val="00AB2371"/>
    <w:rsid w:val="00AB399F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C0DAD"/>
    <w:rsid w:val="00AC0FA9"/>
    <w:rsid w:val="00AC1420"/>
    <w:rsid w:val="00AC14B9"/>
    <w:rsid w:val="00AC1547"/>
    <w:rsid w:val="00AC3A88"/>
    <w:rsid w:val="00AC414F"/>
    <w:rsid w:val="00AC4F4D"/>
    <w:rsid w:val="00AC6304"/>
    <w:rsid w:val="00AC6A5E"/>
    <w:rsid w:val="00AD0AF0"/>
    <w:rsid w:val="00AD129C"/>
    <w:rsid w:val="00AD1A3C"/>
    <w:rsid w:val="00AD24E2"/>
    <w:rsid w:val="00AD76C2"/>
    <w:rsid w:val="00AE0110"/>
    <w:rsid w:val="00AE1997"/>
    <w:rsid w:val="00AE3D81"/>
    <w:rsid w:val="00AE4212"/>
    <w:rsid w:val="00AE791F"/>
    <w:rsid w:val="00AF0780"/>
    <w:rsid w:val="00AF08A4"/>
    <w:rsid w:val="00AF5E6F"/>
    <w:rsid w:val="00B001C6"/>
    <w:rsid w:val="00B007CB"/>
    <w:rsid w:val="00B00910"/>
    <w:rsid w:val="00B00D40"/>
    <w:rsid w:val="00B01021"/>
    <w:rsid w:val="00B05AC5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41281"/>
    <w:rsid w:val="00B425B1"/>
    <w:rsid w:val="00B43B46"/>
    <w:rsid w:val="00B47B2F"/>
    <w:rsid w:val="00B50220"/>
    <w:rsid w:val="00B53354"/>
    <w:rsid w:val="00B54A75"/>
    <w:rsid w:val="00B55403"/>
    <w:rsid w:val="00B565FF"/>
    <w:rsid w:val="00B632B1"/>
    <w:rsid w:val="00B63B61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4FA7"/>
    <w:rsid w:val="00B85BE6"/>
    <w:rsid w:val="00B93085"/>
    <w:rsid w:val="00B968D3"/>
    <w:rsid w:val="00B97F08"/>
    <w:rsid w:val="00BA3727"/>
    <w:rsid w:val="00BA3C50"/>
    <w:rsid w:val="00BA62EE"/>
    <w:rsid w:val="00BA7307"/>
    <w:rsid w:val="00BA7B9B"/>
    <w:rsid w:val="00BA7E5F"/>
    <w:rsid w:val="00BB02DD"/>
    <w:rsid w:val="00BB1653"/>
    <w:rsid w:val="00BB320C"/>
    <w:rsid w:val="00BB63BF"/>
    <w:rsid w:val="00BB69F3"/>
    <w:rsid w:val="00BB7551"/>
    <w:rsid w:val="00BC1D11"/>
    <w:rsid w:val="00BC200B"/>
    <w:rsid w:val="00BC3E2F"/>
    <w:rsid w:val="00BC461A"/>
    <w:rsid w:val="00BD1CBD"/>
    <w:rsid w:val="00BD1F02"/>
    <w:rsid w:val="00BD1F7C"/>
    <w:rsid w:val="00BD6958"/>
    <w:rsid w:val="00BE1149"/>
    <w:rsid w:val="00BE41EC"/>
    <w:rsid w:val="00BE6C33"/>
    <w:rsid w:val="00BE7914"/>
    <w:rsid w:val="00BF0A0C"/>
    <w:rsid w:val="00BF31CF"/>
    <w:rsid w:val="00BF5BB6"/>
    <w:rsid w:val="00BF7EFE"/>
    <w:rsid w:val="00C00F49"/>
    <w:rsid w:val="00C02865"/>
    <w:rsid w:val="00C02DE6"/>
    <w:rsid w:val="00C07165"/>
    <w:rsid w:val="00C0790F"/>
    <w:rsid w:val="00C10557"/>
    <w:rsid w:val="00C12093"/>
    <w:rsid w:val="00C122C5"/>
    <w:rsid w:val="00C14FEA"/>
    <w:rsid w:val="00C158B8"/>
    <w:rsid w:val="00C15BF7"/>
    <w:rsid w:val="00C17296"/>
    <w:rsid w:val="00C20B1C"/>
    <w:rsid w:val="00C215FF"/>
    <w:rsid w:val="00C235ED"/>
    <w:rsid w:val="00C2485C"/>
    <w:rsid w:val="00C25DE9"/>
    <w:rsid w:val="00C26444"/>
    <w:rsid w:val="00C27692"/>
    <w:rsid w:val="00C30DED"/>
    <w:rsid w:val="00C31B0F"/>
    <w:rsid w:val="00C3212C"/>
    <w:rsid w:val="00C3279F"/>
    <w:rsid w:val="00C34871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B58"/>
    <w:rsid w:val="00C578BA"/>
    <w:rsid w:val="00C61DAA"/>
    <w:rsid w:val="00C63982"/>
    <w:rsid w:val="00C6487B"/>
    <w:rsid w:val="00C67B59"/>
    <w:rsid w:val="00C7432B"/>
    <w:rsid w:val="00C75919"/>
    <w:rsid w:val="00C7773F"/>
    <w:rsid w:val="00C821AB"/>
    <w:rsid w:val="00C90A7D"/>
    <w:rsid w:val="00C90D6D"/>
    <w:rsid w:val="00C91EF4"/>
    <w:rsid w:val="00C93568"/>
    <w:rsid w:val="00C93E37"/>
    <w:rsid w:val="00C95971"/>
    <w:rsid w:val="00C97F5A"/>
    <w:rsid w:val="00CA090D"/>
    <w:rsid w:val="00CA0C07"/>
    <w:rsid w:val="00CA257B"/>
    <w:rsid w:val="00CA55F5"/>
    <w:rsid w:val="00CA5A36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34BD"/>
    <w:rsid w:val="00CC3A98"/>
    <w:rsid w:val="00CC65C0"/>
    <w:rsid w:val="00CC7C12"/>
    <w:rsid w:val="00CC7F67"/>
    <w:rsid w:val="00CD572D"/>
    <w:rsid w:val="00CD6BB1"/>
    <w:rsid w:val="00CD72FF"/>
    <w:rsid w:val="00CD7BBA"/>
    <w:rsid w:val="00CE0E18"/>
    <w:rsid w:val="00CE1D13"/>
    <w:rsid w:val="00CE2807"/>
    <w:rsid w:val="00CE7834"/>
    <w:rsid w:val="00CF056E"/>
    <w:rsid w:val="00CF0CC6"/>
    <w:rsid w:val="00CF4064"/>
    <w:rsid w:val="00D00175"/>
    <w:rsid w:val="00D0103F"/>
    <w:rsid w:val="00D016C5"/>
    <w:rsid w:val="00D02AAC"/>
    <w:rsid w:val="00D02B6E"/>
    <w:rsid w:val="00D02C4F"/>
    <w:rsid w:val="00D1167A"/>
    <w:rsid w:val="00D2004C"/>
    <w:rsid w:val="00D22BDB"/>
    <w:rsid w:val="00D247DF"/>
    <w:rsid w:val="00D249D4"/>
    <w:rsid w:val="00D25344"/>
    <w:rsid w:val="00D32146"/>
    <w:rsid w:val="00D34DC9"/>
    <w:rsid w:val="00D35BC8"/>
    <w:rsid w:val="00D363D1"/>
    <w:rsid w:val="00D41586"/>
    <w:rsid w:val="00D41D94"/>
    <w:rsid w:val="00D433CC"/>
    <w:rsid w:val="00D437FA"/>
    <w:rsid w:val="00D456D0"/>
    <w:rsid w:val="00D50186"/>
    <w:rsid w:val="00D50B2F"/>
    <w:rsid w:val="00D5126C"/>
    <w:rsid w:val="00D51DD8"/>
    <w:rsid w:val="00D541C4"/>
    <w:rsid w:val="00D541F4"/>
    <w:rsid w:val="00D5561B"/>
    <w:rsid w:val="00D56142"/>
    <w:rsid w:val="00D56726"/>
    <w:rsid w:val="00D57DCE"/>
    <w:rsid w:val="00D60B34"/>
    <w:rsid w:val="00D60BEB"/>
    <w:rsid w:val="00D611F9"/>
    <w:rsid w:val="00D61947"/>
    <w:rsid w:val="00D61BE8"/>
    <w:rsid w:val="00D6262A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1EAA"/>
    <w:rsid w:val="00DB216F"/>
    <w:rsid w:val="00DB2733"/>
    <w:rsid w:val="00DB4813"/>
    <w:rsid w:val="00DB5841"/>
    <w:rsid w:val="00DB72C5"/>
    <w:rsid w:val="00DC0A00"/>
    <w:rsid w:val="00DC0E5A"/>
    <w:rsid w:val="00DC28F0"/>
    <w:rsid w:val="00DC2DBA"/>
    <w:rsid w:val="00DC61D4"/>
    <w:rsid w:val="00DC62BE"/>
    <w:rsid w:val="00DC78B9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D2F"/>
    <w:rsid w:val="00DE4DF3"/>
    <w:rsid w:val="00DF19D6"/>
    <w:rsid w:val="00DF4086"/>
    <w:rsid w:val="00DF437B"/>
    <w:rsid w:val="00E00F67"/>
    <w:rsid w:val="00E02B80"/>
    <w:rsid w:val="00E03349"/>
    <w:rsid w:val="00E130BD"/>
    <w:rsid w:val="00E13306"/>
    <w:rsid w:val="00E23FCC"/>
    <w:rsid w:val="00E2429D"/>
    <w:rsid w:val="00E25467"/>
    <w:rsid w:val="00E25680"/>
    <w:rsid w:val="00E27F2E"/>
    <w:rsid w:val="00E30454"/>
    <w:rsid w:val="00E313FE"/>
    <w:rsid w:val="00E32057"/>
    <w:rsid w:val="00E3422E"/>
    <w:rsid w:val="00E34650"/>
    <w:rsid w:val="00E36D55"/>
    <w:rsid w:val="00E4113E"/>
    <w:rsid w:val="00E421FD"/>
    <w:rsid w:val="00E428EA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607F9"/>
    <w:rsid w:val="00E637B8"/>
    <w:rsid w:val="00E659A1"/>
    <w:rsid w:val="00E67293"/>
    <w:rsid w:val="00E7049E"/>
    <w:rsid w:val="00E71C5D"/>
    <w:rsid w:val="00E763C7"/>
    <w:rsid w:val="00E7690D"/>
    <w:rsid w:val="00E77F5D"/>
    <w:rsid w:val="00E80E66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452D"/>
    <w:rsid w:val="00E96A06"/>
    <w:rsid w:val="00E96E2D"/>
    <w:rsid w:val="00EA1A77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D6BC4"/>
    <w:rsid w:val="00EE01FB"/>
    <w:rsid w:val="00EE24B4"/>
    <w:rsid w:val="00EE2FDA"/>
    <w:rsid w:val="00EE42BE"/>
    <w:rsid w:val="00EE7583"/>
    <w:rsid w:val="00EE7EA6"/>
    <w:rsid w:val="00EF1C09"/>
    <w:rsid w:val="00EF2F5B"/>
    <w:rsid w:val="00EF48E4"/>
    <w:rsid w:val="00EF6FA4"/>
    <w:rsid w:val="00EF7180"/>
    <w:rsid w:val="00F00C8B"/>
    <w:rsid w:val="00F00CC9"/>
    <w:rsid w:val="00F0318D"/>
    <w:rsid w:val="00F03878"/>
    <w:rsid w:val="00F0552D"/>
    <w:rsid w:val="00F062A6"/>
    <w:rsid w:val="00F06FE5"/>
    <w:rsid w:val="00F07ADB"/>
    <w:rsid w:val="00F101F9"/>
    <w:rsid w:val="00F11D00"/>
    <w:rsid w:val="00F1435B"/>
    <w:rsid w:val="00F1545E"/>
    <w:rsid w:val="00F154E7"/>
    <w:rsid w:val="00F15665"/>
    <w:rsid w:val="00F1583C"/>
    <w:rsid w:val="00F20BEB"/>
    <w:rsid w:val="00F20DF6"/>
    <w:rsid w:val="00F23F38"/>
    <w:rsid w:val="00F24BD9"/>
    <w:rsid w:val="00F25172"/>
    <w:rsid w:val="00F266A2"/>
    <w:rsid w:val="00F27606"/>
    <w:rsid w:val="00F30F2E"/>
    <w:rsid w:val="00F33632"/>
    <w:rsid w:val="00F3593D"/>
    <w:rsid w:val="00F361B9"/>
    <w:rsid w:val="00F36A53"/>
    <w:rsid w:val="00F36E3A"/>
    <w:rsid w:val="00F36F5B"/>
    <w:rsid w:val="00F43BAD"/>
    <w:rsid w:val="00F465FB"/>
    <w:rsid w:val="00F528EB"/>
    <w:rsid w:val="00F53161"/>
    <w:rsid w:val="00F53E6B"/>
    <w:rsid w:val="00F53EDA"/>
    <w:rsid w:val="00F53EE3"/>
    <w:rsid w:val="00F5523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7239"/>
    <w:rsid w:val="00F77B5C"/>
    <w:rsid w:val="00F77FFB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8BF"/>
    <w:rsid w:val="00F95BE8"/>
    <w:rsid w:val="00F97EA1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DB7"/>
    <w:rsid w:val="00FD6FD8"/>
    <w:rsid w:val="00FE06A8"/>
    <w:rsid w:val="00FE0B58"/>
    <w:rsid w:val="00FE23F1"/>
    <w:rsid w:val="00FE5E99"/>
    <w:rsid w:val="00FF1246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2D39C6A8-27C7-4E01-B9C7-F2D5813B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6A5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rsid w:val="00AA59D4"/>
    <w:pPr>
      <w:ind w:leftChars="200" w:left="100" w:hangingChars="200" w:hanging="200"/>
    </w:pPr>
  </w:style>
  <w:style w:type="paragraph" w:styleId="22">
    <w:name w:val="List 2"/>
    <w:basedOn w:val="a1"/>
    <w:rsid w:val="00AA59D4"/>
    <w:pPr>
      <w:ind w:leftChars="400" w:left="100" w:hangingChars="200" w:hanging="200"/>
    </w:pPr>
  </w:style>
  <w:style w:type="paragraph" w:styleId="32">
    <w:name w:val="List 3"/>
    <w:basedOn w:val="a1"/>
    <w:rsid w:val="00AA59D4"/>
    <w:pPr>
      <w:ind w:leftChars="600" w:left="100" w:hangingChars="200" w:hanging="200"/>
    </w:pPr>
  </w:style>
  <w:style w:type="paragraph" w:styleId="42">
    <w:name w:val="List 4"/>
    <w:basedOn w:val="a1"/>
    <w:rsid w:val="00AA59D4"/>
    <w:pPr>
      <w:ind w:leftChars="800" w:left="100" w:hangingChars="200" w:hanging="200"/>
    </w:pPr>
  </w:style>
  <w:style w:type="paragraph" w:styleId="52">
    <w:name w:val="List 5"/>
    <w:basedOn w:val="a1"/>
    <w:rsid w:val="00AA59D4"/>
    <w:pPr>
      <w:ind w:leftChars="1000" w:left="100" w:hangingChars="200" w:hanging="200"/>
    </w:pPr>
  </w:style>
  <w:style w:type="paragraph" w:styleId="af">
    <w:name w:val="List Continue"/>
    <w:basedOn w:val="a1"/>
    <w:rsid w:val="00AA59D4"/>
    <w:pPr>
      <w:spacing w:after="180"/>
      <w:ind w:leftChars="200" w:left="425"/>
    </w:pPr>
  </w:style>
  <w:style w:type="paragraph" w:styleId="23">
    <w:name w:val="List Continue 2"/>
    <w:basedOn w:val="a1"/>
    <w:rsid w:val="00AA59D4"/>
    <w:pPr>
      <w:spacing w:after="180"/>
      <w:ind w:leftChars="400" w:left="850"/>
    </w:pPr>
  </w:style>
  <w:style w:type="paragraph" w:styleId="33">
    <w:name w:val="List Continue 3"/>
    <w:basedOn w:val="a1"/>
    <w:rsid w:val="00AA59D4"/>
    <w:pPr>
      <w:spacing w:after="180"/>
      <w:ind w:leftChars="600" w:left="1275"/>
    </w:pPr>
  </w:style>
  <w:style w:type="paragraph" w:styleId="43">
    <w:name w:val="List Continue 4"/>
    <w:basedOn w:val="a1"/>
    <w:rsid w:val="00AA59D4"/>
    <w:pPr>
      <w:spacing w:after="180"/>
      <w:ind w:leftChars="800" w:left="1700"/>
    </w:pPr>
  </w:style>
  <w:style w:type="paragraph" w:styleId="53">
    <w:name w:val="List Continue 5"/>
    <w:basedOn w:val="a1"/>
    <w:rsid w:val="00AA59D4"/>
    <w:pPr>
      <w:spacing w:after="180"/>
      <w:ind w:leftChars="1000" w:left="2125"/>
    </w:pPr>
  </w:style>
  <w:style w:type="paragraph" w:styleId="af0">
    <w:name w:val="envelope return"/>
    <w:basedOn w:val="a1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rsid w:val="00AA59D4"/>
    <w:pPr>
      <w:spacing w:after="180"/>
    </w:pPr>
  </w:style>
  <w:style w:type="character" w:customStyle="1" w:styleId="Char6">
    <w:name w:val="본문 Char"/>
    <w:basedOn w:val="a2"/>
    <w:link w:val="af1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rsid w:val="00AA59D4"/>
  </w:style>
  <w:style w:type="character" w:customStyle="1" w:styleId="Charb">
    <w:name w:val="인사말 Char"/>
    <w:basedOn w:val="a2"/>
    <w:link w:val="af7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rsid w:val="00AA59D4"/>
  </w:style>
  <w:style w:type="character" w:customStyle="1" w:styleId="Charc">
    <w:name w:val="전자 메일 서명 Char"/>
    <w:basedOn w:val="a2"/>
    <w:link w:val="af8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rsid w:val="00AA59D4"/>
    <w:rPr>
      <w:sz w:val="24"/>
      <w:szCs w:val="24"/>
    </w:rPr>
  </w:style>
  <w:style w:type="paragraph" w:styleId="afc">
    <w:name w:val="Normal Indent"/>
    <w:basedOn w:val="a1"/>
    <w:rsid w:val="00AA59D4"/>
    <w:pPr>
      <w:ind w:leftChars="400" w:left="800"/>
    </w:pPr>
  </w:style>
  <w:style w:type="paragraph" w:styleId="HTML">
    <w:name w:val="HTML Address"/>
    <w:basedOn w:val="a1"/>
    <w:link w:val="HTMLChar"/>
    <w:rsid w:val="00AA59D4"/>
    <w:rPr>
      <w:i/>
      <w:iCs/>
    </w:rPr>
  </w:style>
  <w:style w:type="character" w:customStyle="1" w:styleId="HTMLChar">
    <w:name w:val="HTML 주소 Char"/>
    <w:basedOn w:val="a2"/>
    <w:link w:val="HTML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  <w:style w:type="paragraph" w:styleId="affa">
    <w:name w:val="footnote text"/>
    <w:basedOn w:val="a1"/>
    <w:link w:val="Charf2"/>
    <w:semiHidden/>
    <w:rsid w:val="007B27B9"/>
    <w:pPr>
      <w:snapToGrid w:val="0"/>
      <w:jc w:val="left"/>
    </w:pPr>
  </w:style>
  <w:style w:type="character" w:customStyle="1" w:styleId="Charf2">
    <w:name w:val="각주 텍스트 Char"/>
    <w:basedOn w:val="a2"/>
    <w:link w:val="affa"/>
    <w:semiHidden/>
    <w:rsid w:val="007B27B9"/>
    <w:rPr>
      <w:rFonts w:ascii="Times New Roman" w:eastAsia="바탕체" w:hAnsi="Times New Roman" w:cs="Times New Roman"/>
      <w:szCs w:val="20"/>
    </w:rPr>
  </w:style>
  <w:style w:type="paragraph" w:styleId="affb">
    <w:name w:val="table of figures"/>
    <w:basedOn w:val="a1"/>
    <w:next w:val="a1"/>
    <w:semiHidden/>
    <w:rsid w:val="007B27B9"/>
    <w:pPr>
      <w:ind w:leftChars="400" w:left="850" w:hangingChars="200" w:hanging="425"/>
    </w:pPr>
  </w:style>
  <w:style w:type="paragraph" w:styleId="affc">
    <w:name w:val="macro"/>
    <w:link w:val="Charf3"/>
    <w:semiHidden/>
    <w:rsid w:val="007B27B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eastAsia="바탕" w:hAnsi="Courier New" w:cs="Courier New"/>
      <w:sz w:val="24"/>
      <w:szCs w:val="24"/>
    </w:rPr>
  </w:style>
  <w:style w:type="character" w:customStyle="1" w:styleId="Charf3">
    <w:name w:val="매크로 텍스트 Char"/>
    <w:basedOn w:val="a2"/>
    <w:link w:val="affc"/>
    <w:semiHidden/>
    <w:rsid w:val="007B27B9"/>
    <w:rPr>
      <w:rFonts w:ascii="Courier New" w:eastAsia="바탕" w:hAnsi="Courier New" w:cs="Courier New"/>
      <w:sz w:val="24"/>
      <w:szCs w:val="24"/>
    </w:rPr>
  </w:style>
  <w:style w:type="paragraph" w:styleId="10">
    <w:name w:val="toc 1"/>
    <w:basedOn w:val="a1"/>
    <w:next w:val="a1"/>
    <w:autoRedefine/>
    <w:semiHidden/>
    <w:rsid w:val="007B27B9"/>
  </w:style>
  <w:style w:type="paragraph" w:styleId="27">
    <w:name w:val="toc 2"/>
    <w:basedOn w:val="a1"/>
    <w:next w:val="a1"/>
    <w:autoRedefine/>
    <w:semiHidden/>
    <w:rsid w:val="007B27B9"/>
    <w:pPr>
      <w:ind w:leftChars="200" w:left="425"/>
    </w:pPr>
  </w:style>
  <w:style w:type="paragraph" w:styleId="36">
    <w:name w:val="toc 3"/>
    <w:basedOn w:val="a1"/>
    <w:next w:val="a1"/>
    <w:autoRedefine/>
    <w:semiHidden/>
    <w:rsid w:val="007B27B9"/>
    <w:pPr>
      <w:ind w:leftChars="400" w:left="850"/>
    </w:pPr>
  </w:style>
  <w:style w:type="paragraph" w:styleId="44">
    <w:name w:val="toc 4"/>
    <w:basedOn w:val="a1"/>
    <w:next w:val="a1"/>
    <w:autoRedefine/>
    <w:semiHidden/>
    <w:rsid w:val="007B27B9"/>
    <w:pPr>
      <w:ind w:leftChars="600" w:left="1275"/>
    </w:pPr>
  </w:style>
  <w:style w:type="paragraph" w:styleId="54">
    <w:name w:val="toc 5"/>
    <w:basedOn w:val="a1"/>
    <w:next w:val="a1"/>
    <w:autoRedefine/>
    <w:semiHidden/>
    <w:rsid w:val="007B27B9"/>
    <w:pPr>
      <w:ind w:leftChars="800" w:left="1700"/>
    </w:pPr>
  </w:style>
  <w:style w:type="paragraph" w:styleId="60">
    <w:name w:val="toc 6"/>
    <w:basedOn w:val="a1"/>
    <w:next w:val="a1"/>
    <w:autoRedefine/>
    <w:semiHidden/>
    <w:rsid w:val="007B27B9"/>
    <w:pPr>
      <w:ind w:leftChars="1000" w:left="2125"/>
    </w:pPr>
  </w:style>
  <w:style w:type="paragraph" w:styleId="70">
    <w:name w:val="toc 7"/>
    <w:basedOn w:val="a1"/>
    <w:next w:val="a1"/>
    <w:autoRedefine/>
    <w:semiHidden/>
    <w:rsid w:val="007B27B9"/>
    <w:pPr>
      <w:ind w:leftChars="1200" w:left="2550"/>
    </w:pPr>
  </w:style>
  <w:style w:type="paragraph" w:styleId="80">
    <w:name w:val="toc 8"/>
    <w:basedOn w:val="a1"/>
    <w:next w:val="a1"/>
    <w:autoRedefine/>
    <w:semiHidden/>
    <w:rsid w:val="007B27B9"/>
    <w:pPr>
      <w:ind w:leftChars="1400" w:left="2975"/>
    </w:pPr>
  </w:style>
  <w:style w:type="paragraph" w:styleId="90">
    <w:name w:val="toc 9"/>
    <w:basedOn w:val="a1"/>
    <w:next w:val="a1"/>
    <w:autoRedefine/>
    <w:semiHidden/>
    <w:rsid w:val="007B27B9"/>
    <w:pPr>
      <w:ind w:leftChars="1600" w:left="3400"/>
    </w:pPr>
  </w:style>
  <w:style w:type="paragraph" w:styleId="affd">
    <w:name w:val="Document Map"/>
    <w:basedOn w:val="a1"/>
    <w:link w:val="Charf4"/>
    <w:semiHidden/>
    <w:rsid w:val="007B27B9"/>
    <w:pPr>
      <w:shd w:val="clear" w:color="auto" w:fill="000080"/>
    </w:pPr>
    <w:rPr>
      <w:rFonts w:ascii="Arial" w:eastAsia="돋움" w:hAnsi="Arial"/>
    </w:rPr>
  </w:style>
  <w:style w:type="character" w:customStyle="1" w:styleId="Charf4">
    <w:name w:val="문서 구조 Char"/>
    <w:basedOn w:val="a2"/>
    <w:link w:val="affd"/>
    <w:semiHidden/>
    <w:rsid w:val="007B27B9"/>
    <w:rPr>
      <w:rFonts w:ascii="Arial" w:eastAsia="돋움" w:hAnsi="Arial" w:cs="Times New Roman"/>
      <w:szCs w:val="20"/>
      <w:shd w:val="clear" w:color="auto" w:fill="000080"/>
    </w:rPr>
  </w:style>
  <w:style w:type="paragraph" w:styleId="affe">
    <w:name w:val="endnote text"/>
    <w:basedOn w:val="a1"/>
    <w:link w:val="Charf5"/>
    <w:semiHidden/>
    <w:rsid w:val="007B27B9"/>
    <w:pPr>
      <w:snapToGrid w:val="0"/>
      <w:jc w:val="left"/>
    </w:pPr>
  </w:style>
  <w:style w:type="character" w:customStyle="1" w:styleId="Charf5">
    <w:name w:val="미주 텍스트 Char"/>
    <w:basedOn w:val="a2"/>
    <w:link w:val="affe"/>
    <w:semiHidden/>
    <w:rsid w:val="007B27B9"/>
    <w:rPr>
      <w:rFonts w:ascii="Times New Roman" w:eastAsia="바탕체" w:hAnsi="Times New Roman" w:cs="Times New Roman"/>
      <w:szCs w:val="20"/>
    </w:rPr>
  </w:style>
  <w:style w:type="paragraph" w:styleId="11">
    <w:name w:val="index 1"/>
    <w:basedOn w:val="a1"/>
    <w:next w:val="a1"/>
    <w:autoRedefine/>
    <w:semiHidden/>
    <w:rsid w:val="007B27B9"/>
    <w:pPr>
      <w:ind w:leftChars="200" w:left="200" w:hangingChars="200" w:hanging="2000"/>
    </w:pPr>
  </w:style>
  <w:style w:type="paragraph" w:styleId="28">
    <w:name w:val="index 2"/>
    <w:basedOn w:val="a1"/>
    <w:next w:val="a1"/>
    <w:autoRedefine/>
    <w:semiHidden/>
    <w:rsid w:val="007B27B9"/>
    <w:pPr>
      <w:ind w:leftChars="400" w:left="400" w:hangingChars="200" w:hanging="2000"/>
    </w:pPr>
  </w:style>
  <w:style w:type="paragraph" w:styleId="37">
    <w:name w:val="index 3"/>
    <w:basedOn w:val="a1"/>
    <w:next w:val="a1"/>
    <w:autoRedefine/>
    <w:semiHidden/>
    <w:rsid w:val="007B27B9"/>
    <w:pPr>
      <w:ind w:leftChars="600" w:left="600" w:hangingChars="200" w:hanging="2000"/>
    </w:pPr>
  </w:style>
  <w:style w:type="paragraph" w:styleId="45">
    <w:name w:val="index 4"/>
    <w:basedOn w:val="a1"/>
    <w:next w:val="a1"/>
    <w:autoRedefine/>
    <w:semiHidden/>
    <w:rsid w:val="007B27B9"/>
    <w:pPr>
      <w:ind w:leftChars="800" w:left="800" w:hangingChars="200" w:hanging="2000"/>
    </w:pPr>
  </w:style>
  <w:style w:type="paragraph" w:styleId="55">
    <w:name w:val="index 5"/>
    <w:basedOn w:val="a1"/>
    <w:next w:val="a1"/>
    <w:autoRedefine/>
    <w:semiHidden/>
    <w:rsid w:val="007B27B9"/>
    <w:pPr>
      <w:ind w:leftChars="1000" w:left="1000" w:hangingChars="200" w:hanging="2000"/>
    </w:pPr>
  </w:style>
  <w:style w:type="paragraph" w:styleId="61">
    <w:name w:val="index 6"/>
    <w:basedOn w:val="a1"/>
    <w:next w:val="a1"/>
    <w:autoRedefine/>
    <w:semiHidden/>
    <w:rsid w:val="007B27B9"/>
    <w:pPr>
      <w:ind w:leftChars="1200" w:left="1200" w:hangingChars="200" w:hanging="2000"/>
    </w:pPr>
  </w:style>
  <w:style w:type="paragraph" w:styleId="71">
    <w:name w:val="index 7"/>
    <w:basedOn w:val="a1"/>
    <w:next w:val="a1"/>
    <w:autoRedefine/>
    <w:semiHidden/>
    <w:rsid w:val="007B27B9"/>
    <w:pPr>
      <w:ind w:leftChars="1400" w:left="1400" w:hangingChars="200" w:hanging="2000"/>
    </w:pPr>
  </w:style>
  <w:style w:type="paragraph" w:styleId="81">
    <w:name w:val="index 8"/>
    <w:basedOn w:val="a1"/>
    <w:next w:val="a1"/>
    <w:autoRedefine/>
    <w:semiHidden/>
    <w:rsid w:val="007B27B9"/>
    <w:pPr>
      <w:ind w:leftChars="1600" w:left="1600" w:hangingChars="200" w:hanging="2000"/>
    </w:pPr>
  </w:style>
  <w:style w:type="paragraph" w:styleId="91">
    <w:name w:val="index 9"/>
    <w:basedOn w:val="a1"/>
    <w:next w:val="a1"/>
    <w:autoRedefine/>
    <w:semiHidden/>
    <w:rsid w:val="007B27B9"/>
    <w:pPr>
      <w:ind w:leftChars="1800" w:left="1800" w:hangingChars="200" w:hanging="2000"/>
    </w:pPr>
  </w:style>
  <w:style w:type="paragraph" w:styleId="afff">
    <w:name w:val="index heading"/>
    <w:basedOn w:val="a1"/>
    <w:next w:val="11"/>
    <w:semiHidden/>
    <w:rsid w:val="007B27B9"/>
    <w:rPr>
      <w:rFonts w:ascii="Arial" w:hAnsi="Arial" w:cs="Arial"/>
      <w:b/>
      <w:bCs/>
    </w:rPr>
  </w:style>
  <w:style w:type="paragraph" w:styleId="afff0">
    <w:name w:val="table of authorities"/>
    <w:basedOn w:val="a1"/>
    <w:next w:val="a1"/>
    <w:semiHidden/>
    <w:rsid w:val="007B27B9"/>
    <w:pPr>
      <w:ind w:left="425" w:hangingChars="200" w:hanging="425"/>
    </w:pPr>
  </w:style>
  <w:style w:type="paragraph" w:styleId="afff1">
    <w:name w:val="toa heading"/>
    <w:basedOn w:val="a1"/>
    <w:next w:val="a1"/>
    <w:semiHidden/>
    <w:rsid w:val="007B27B9"/>
    <w:pPr>
      <w:spacing w:before="120"/>
    </w:pPr>
    <w:rPr>
      <w:rFonts w:ascii="Arial" w:eastAsia="돋움" w:hAnsi="Arial" w:cs="Arial"/>
      <w:sz w:val="24"/>
      <w:szCs w:val="24"/>
    </w:rPr>
  </w:style>
  <w:style w:type="paragraph" w:styleId="afff2">
    <w:name w:val="caption"/>
    <w:basedOn w:val="a1"/>
    <w:next w:val="a1"/>
    <w:qFormat/>
    <w:rsid w:val="007B27B9"/>
    <w:pPr>
      <w:spacing w:before="120" w:after="240"/>
    </w:pPr>
    <w:rPr>
      <w:b/>
      <w:bCs/>
    </w:rPr>
  </w:style>
  <w:style w:type="numbering" w:customStyle="1" w:styleId="12">
    <w:name w:val="목록 없음1"/>
    <w:next w:val="a4"/>
    <w:semiHidden/>
    <w:rsid w:val="007B27B9"/>
  </w:style>
  <w:style w:type="table" w:customStyle="1" w:styleId="13">
    <w:name w:val="표 구분선1"/>
    <w:basedOn w:val="a3"/>
    <w:next w:val="aff0"/>
    <w:rsid w:val="007B27B9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목록 없음2"/>
    <w:next w:val="a4"/>
    <w:semiHidden/>
    <w:rsid w:val="007B27B9"/>
  </w:style>
  <w:style w:type="table" w:customStyle="1" w:styleId="2a">
    <w:name w:val="표 구분선2"/>
    <w:basedOn w:val="a3"/>
    <w:next w:val="aff0"/>
    <w:rsid w:val="007B27B9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4C0D-D233-43F1-AFAE-354FC12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이니시스</dc:creator>
  <cp:keywords/>
  <dc:description/>
  <cp:lastModifiedBy>이니시스 법무_yspark</cp:lastModifiedBy>
  <cp:revision>2</cp:revision>
  <cp:lastPrinted>2020-06-08T07:24:00Z</cp:lastPrinted>
  <dcterms:created xsi:type="dcterms:W3CDTF">2023-04-14T00:10:00Z</dcterms:created>
  <dcterms:modified xsi:type="dcterms:W3CDTF">2023-04-14T00:10:00Z</dcterms:modified>
</cp:coreProperties>
</file>