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63A07235" w14:textId="7F5FA8CC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284" w:hanging="207"/>
        <w:rPr>
          <w:rFonts w:ascii="나눔고딕" w:eastAsia="나눔고딕" w:hAnsi="나눔고딕"/>
          <w:color w:val="FF0000"/>
          <w:sz w:val="14"/>
          <w:szCs w:val="14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계약서 작성 </w:t>
      </w: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 xml:space="preserve">안내  </w:t>
      </w:r>
      <w:r>
        <w:rPr>
          <w:rFonts w:ascii="나눔고딕" w:eastAsia="나눔고딕" w:hAnsi="나눔고딕" w:hint="eastAsia"/>
          <w:color w:val="FF0000"/>
          <w:sz w:val="14"/>
          <w:szCs w:val="14"/>
        </w:rPr>
        <w:t xml:space="preserve">                                                       ※ (오프라인 계약 시) 반드시 등기우편 또는 택배/퀵으로 발송하여 주시기 바랍니다.</w:t>
      </w:r>
    </w:p>
    <w:p w14:paraId="1D4A3445" w14:textId="77777777" w:rsidR="00771D8E" w:rsidRDefault="00771D8E" w:rsidP="00771D8E">
      <w:pPr>
        <w:pStyle w:val="aff6"/>
        <w:autoSpaceDE w:val="0"/>
        <w:autoSpaceDN w:val="0"/>
        <w:ind w:leftChars="0" w:left="284"/>
        <w:rPr>
          <w:rFonts w:ascii="나눔고딕" w:eastAsia="나눔고딕" w:hAnsi="나눔고딕"/>
          <w:color w:val="FF0000"/>
          <w:sz w:val="2"/>
          <w:szCs w:val="2"/>
        </w:rPr>
      </w:pPr>
    </w:p>
    <w:tbl>
      <w:tblPr>
        <w:tblStyle w:val="aff0"/>
        <w:tblW w:w="10632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2"/>
        <w:gridCol w:w="6520"/>
        <w:gridCol w:w="2410"/>
      </w:tblGrid>
      <w:tr w:rsidR="00771D8E" w14:paraId="0B5D0E50" w14:textId="77777777" w:rsidTr="00760CC7">
        <w:trPr>
          <w:trHeight w:val="227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2C40CD0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65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62C67EB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세부 사항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9B92D7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비고</w:t>
            </w:r>
          </w:p>
        </w:tc>
      </w:tr>
      <w:tr w:rsidR="00760CC7" w14:paraId="620E3640" w14:textId="77777777" w:rsidTr="00760CC7">
        <w:trPr>
          <w:trHeight w:val="227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BFABC20" w14:textId="77777777" w:rsidR="00760CC7" w:rsidRDefault="00760CC7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KG이니시스</w:t>
            </w:r>
          </w:p>
          <w:p w14:paraId="2D0FDFC8" w14:textId="77777777" w:rsidR="00760CC7" w:rsidRDefault="00760CC7">
            <w:pPr>
              <w:jc w:val="center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서비스 이용계약서</w:t>
            </w:r>
          </w:p>
        </w:tc>
        <w:tc>
          <w:tcPr>
            <w:tcW w:w="65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ADCFB12" w14:textId="0C72B69C" w:rsidR="00760CC7" w:rsidRPr="007930CB" w:rsidRDefault="00760CC7" w:rsidP="007930CB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 w:rsidRPr="007930CB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고객사와 KG이니시스간 </w:t>
            </w:r>
            <w:proofErr w:type="spellStart"/>
            <w:r w:rsidRPr="007930CB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INIpay</w:t>
            </w:r>
            <w:proofErr w:type="spellEnd"/>
            <w:r w:rsidRPr="007930CB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서비스 이용에 따른 제반 사항을 규정하기 위한 계약서 입니다.</w:t>
            </w:r>
          </w:p>
        </w:tc>
        <w:tc>
          <w:tcPr>
            <w:tcW w:w="241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vAlign w:val="center"/>
            <w:hideMark/>
          </w:tcPr>
          <w:p w14:paraId="72FDC65A" w14:textId="77777777" w:rsidR="00760CC7" w:rsidRDefault="00760CC7">
            <w:pPr>
              <w:jc w:val="center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2부 작성</w:t>
            </w:r>
          </w:p>
          <w:p w14:paraId="4A98C6C4" w14:textId="5FAC2786" w:rsidR="00760CC7" w:rsidRPr="00760CC7" w:rsidRDefault="00760CC7" w:rsidP="00760CC7">
            <w:pPr>
              <w:jc w:val="center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※ 단,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개인사업자인 공동대표 경우 공동대표 인원에 맞추어 추가 작성</w:t>
            </w:r>
          </w:p>
        </w:tc>
      </w:tr>
      <w:tr w:rsidR="00760CC7" w14:paraId="46B33C32" w14:textId="77777777" w:rsidTr="00760CC7">
        <w:trPr>
          <w:trHeight w:val="227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44286A" w14:textId="77777777" w:rsidR="00760CC7" w:rsidRDefault="00760CC7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서비스 이용 신청서</w:t>
            </w:r>
          </w:p>
        </w:tc>
        <w:tc>
          <w:tcPr>
            <w:tcW w:w="65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  <w:hideMark/>
          </w:tcPr>
          <w:p w14:paraId="0FCF4B52" w14:textId="096FC272" w:rsidR="00760CC7" w:rsidRDefault="00760CC7" w:rsidP="007930CB">
            <w:pPr>
              <w:ind w:rightChars="-54" w:right="-108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서비스 이용 수수료,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신용카드사 가맹점번호/적용 수수료를 약정 및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고객사에서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필요한 부가 서비스 등을 신청합니다.</w:t>
            </w:r>
          </w:p>
        </w:tc>
        <w:tc>
          <w:tcPr>
            <w:tcW w:w="2410" w:type="dxa"/>
            <w:vMerge/>
            <w:tcBorders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vAlign w:val="center"/>
            <w:hideMark/>
          </w:tcPr>
          <w:p w14:paraId="10026396" w14:textId="3D4D78F1" w:rsidR="00760CC7" w:rsidRDefault="00760CC7">
            <w:pPr>
              <w:jc w:val="center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</w:p>
        </w:tc>
        <w:bookmarkStart w:id="0" w:name="_GoBack"/>
        <w:bookmarkEnd w:id="0"/>
      </w:tr>
    </w:tbl>
    <w:p w14:paraId="651927AC" w14:textId="77777777" w:rsidR="00771D8E" w:rsidRDefault="00771D8E" w:rsidP="00771D8E">
      <w:pPr>
        <w:autoSpaceDE w:val="0"/>
        <w:autoSpaceDN w:val="0"/>
        <w:rPr>
          <w:rFonts w:ascii="나눔고딕" w:eastAsia="나눔고딕" w:hAnsi="나눔고딕"/>
          <w:b/>
          <w:color w:val="FF0000"/>
          <w:sz w:val="10"/>
          <w:szCs w:val="10"/>
        </w:rPr>
      </w:pPr>
    </w:p>
    <w:p w14:paraId="17C8823B" w14:textId="77777777" w:rsidR="00771D8E" w:rsidRDefault="00771D8E" w:rsidP="00771D8E">
      <w:pPr>
        <w:autoSpaceDE w:val="0"/>
        <w:autoSpaceDN w:val="0"/>
        <w:rPr>
          <w:rFonts w:ascii="나눔고딕" w:eastAsia="나눔고딕" w:hAnsi="나눔고딕"/>
          <w:b/>
          <w:color w:val="000000" w:themeColor="text1"/>
          <w:sz w:val="10"/>
          <w:szCs w:val="10"/>
        </w:rPr>
      </w:pPr>
    </w:p>
    <w:p w14:paraId="0238CECE" w14:textId="77777777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구비 서류 Check List</w:t>
      </w:r>
    </w:p>
    <w:p w14:paraId="58625F3F" w14:textId="77777777" w:rsidR="00771D8E" w:rsidRDefault="00771D8E" w:rsidP="00771D8E">
      <w:pPr>
        <w:autoSpaceDE w:val="0"/>
        <w:autoSpaceDN w:val="0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tbl>
      <w:tblPr>
        <w:tblStyle w:val="aff0"/>
        <w:tblW w:w="10632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2940"/>
        <w:gridCol w:w="2941"/>
        <w:gridCol w:w="3101"/>
      </w:tblGrid>
      <w:tr w:rsidR="00771D8E" w14:paraId="679FD5A3" w14:textId="77777777" w:rsidTr="008C0BFC">
        <w:trPr>
          <w:trHeight w:val="227"/>
          <w:jc w:val="center"/>
        </w:trPr>
        <w:tc>
          <w:tcPr>
            <w:tcW w:w="1650" w:type="dxa"/>
            <w:tcBorders>
              <w:top w:val="single" w:sz="4" w:space="0" w:color="A6A6A6" w:themeColor="background1" w:themeShade="A6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0ECC662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2940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6838DEC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법인사업자</w:t>
            </w:r>
          </w:p>
        </w:tc>
        <w:tc>
          <w:tcPr>
            <w:tcW w:w="2941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FE854ED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개인사업자</w:t>
            </w:r>
          </w:p>
        </w:tc>
        <w:tc>
          <w:tcPr>
            <w:tcW w:w="3101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F0ED8CC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개인 비사업자</w:t>
            </w:r>
          </w:p>
        </w:tc>
      </w:tr>
      <w:tr w:rsidR="00771D8E" w14:paraId="15BBB0C5" w14:textId="77777777" w:rsidTr="008C0BFC">
        <w:trPr>
          <w:trHeight w:val="227"/>
          <w:jc w:val="center"/>
        </w:trPr>
        <w:tc>
          <w:tcPr>
            <w:tcW w:w="16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D3ABA6" w14:textId="77777777" w:rsidR="00771D8E" w:rsidRDefault="00771D8E">
            <w:pPr>
              <w:spacing w:line="276" w:lineRule="auto"/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공통사항</w:t>
            </w:r>
          </w:p>
        </w:tc>
        <w:tc>
          <w:tcPr>
            <w:tcW w:w="89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86CEC8D" w14:textId="6E241991" w:rsidR="00771D8E" w:rsidRDefault="008405A0">
            <w:pPr>
              <w:spacing w:line="276" w:lineRule="auto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개인정</w:t>
            </w:r>
            <w:r w:rsidR="00A21CAF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보</w:t>
            </w:r>
            <w:r w:rsidR="008C0BFC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 </w:t>
            </w:r>
            <w:r w:rsidR="00A21CAF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보호를 위해 모든 구비서류(고객확인서 제외)는 주민등록번호 </w:t>
            </w:r>
            <w:proofErr w:type="spellStart"/>
            <w:r w:rsidR="00A21CAF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뒷</w:t>
            </w:r>
            <w:proofErr w:type="spellEnd"/>
            <w:r w:rsidR="00A21CAF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 </w:t>
            </w:r>
            <w:r w:rsidR="00A21CAF"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  <w:t>7</w:t>
            </w:r>
            <w:r w:rsidR="00A21CAF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자리를 숨김 처리 후 발송하여 주시기 바랍니다.</w:t>
            </w:r>
          </w:p>
        </w:tc>
      </w:tr>
      <w:tr w:rsidR="00771D8E" w14:paraId="30A85563" w14:textId="77777777" w:rsidTr="008C0BFC">
        <w:trPr>
          <w:trHeight w:val="227"/>
          <w:jc w:val="center"/>
        </w:trPr>
        <w:tc>
          <w:tcPr>
            <w:tcW w:w="16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C793D59" w14:textId="3998F6B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sz w:val="14"/>
                <w:szCs w:val="14"/>
              </w:rPr>
              <w:t>구비서류</w:t>
            </w:r>
          </w:p>
        </w:tc>
        <w:tc>
          <w:tcPr>
            <w:tcW w:w="2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33599F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KG이니시스 서비스 이용 계약서 2부</w:t>
            </w:r>
          </w:p>
          <w:p w14:paraId="7701FDE1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사업자 등록증 사본 1부</w:t>
            </w:r>
          </w:p>
          <w:p w14:paraId="227587C4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법인 인감증명서 원본 1부 (법인 명의)</w:t>
            </w:r>
          </w:p>
          <w:p w14:paraId="11E63AC1" w14:textId="77777777" w:rsidR="00771D8E" w:rsidRDefault="00771D8E">
            <w:pPr>
              <w:pStyle w:val="aff6"/>
              <w:spacing w:line="276" w:lineRule="auto"/>
              <w:ind w:leftChars="88" w:left="198" w:hangingChars="17" w:hanging="22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혹은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사용인감계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1부(계약서에 사용인감으로 날인 시)</w:t>
            </w:r>
          </w:p>
          <w:p w14:paraId="3C3DA5E5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법인등기부등본 1부</w:t>
            </w:r>
          </w:p>
          <w:p w14:paraId="4868BBB4" w14:textId="274AD76F" w:rsidR="00811420" w:rsidRDefault="00811420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공동대표의 경우,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공동대표 위임장 제출 필수 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(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단,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공동대표 전원이 대표권 행사를 원하실 경우에는 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KG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이니시스 계약 담당자에게 별도 문의하여 주시기 바랍니다)</w:t>
            </w:r>
          </w:p>
        </w:tc>
        <w:tc>
          <w:tcPr>
            <w:tcW w:w="2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F5CE11" w14:textId="77777777" w:rsidR="00771D8E" w:rsidRDefault="00771D8E" w:rsidP="005226CC">
            <w:pPr>
              <w:pStyle w:val="aff6"/>
              <w:numPr>
                <w:ilvl w:val="0"/>
                <w:numId w:val="14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KG이니시스 서비스 이용 계약서 2부</w:t>
            </w:r>
          </w:p>
          <w:p w14:paraId="14EF4EAD" w14:textId="77777777" w:rsidR="00771D8E" w:rsidRDefault="00771D8E" w:rsidP="005226CC">
            <w:pPr>
              <w:pStyle w:val="aff6"/>
              <w:numPr>
                <w:ilvl w:val="0"/>
                <w:numId w:val="14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사업자 등록증 사본 1부</w:t>
            </w:r>
          </w:p>
          <w:p w14:paraId="1CAAA5CA" w14:textId="77777777" w:rsidR="00811420" w:rsidRDefault="00771D8E" w:rsidP="00811420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3. 대표자 명의 인감증명서 원본 1부 </w:t>
            </w:r>
          </w:p>
          <w:p w14:paraId="71287BAA" w14:textId="77777777" w:rsidR="00811420" w:rsidRDefault="00811420" w:rsidP="00811420">
            <w:pPr>
              <w:spacing w:line="276" w:lineRule="auto"/>
              <w:ind w:leftChars="-10" w:left="-2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4.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공동대표의 경우,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공동대표 위임장 제출 </w:t>
            </w:r>
          </w:p>
          <w:p w14:paraId="2E435C7E" w14:textId="77777777" w:rsidR="00811420" w:rsidRDefault="00811420" w:rsidP="00811420">
            <w:pPr>
              <w:spacing w:line="276" w:lineRule="auto"/>
              <w:ind w:leftChars="-10" w:left="-20" w:firstLineChars="200" w:firstLine="263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필수 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(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단,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 전원이 대표권 행사</w:t>
            </w:r>
          </w:p>
          <w:p w14:paraId="5BD533DF" w14:textId="77777777" w:rsidR="00811420" w:rsidRDefault="00811420" w:rsidP="00811420">
            <w:pPr>
              <w:spacing w:line="276" w:lineRule="auto"/>
              <w:ind w:leftChars="-10" w:left="-20" w:firstLineChars="200" w:firstLine="263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를 원하실 경우에는 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KG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이니시스 계약 </w:t>
            </w:r>
          </w:p>
          <w:p w14:paraId="69848052" w14:textId="77777777" w:rsidR="00811420" w:rsidRDefault="00811420" w:rsidP="00811420">
            <w:pPr>
              <w:spacing w:line="276" w:lineRule="auto"/>
              <w:ind w:leftChars="-10" w:left="-20" w:firstLineChars="200" w:firstLine="263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담당자에게 별도 문의하여 주시기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바랍</w:t>
            </w:r>
            <w:proofErr w:type="spellEnd"/>
          </w:p>
          <w:p w14:paraId="02729ECB" w14:textId="1B3BA7C0" w:rsidR="00771D8E" w:rsidRPr="00811420" w:rsidRDefault="00811420" w:rsidP="00811420">
            <w:pPr>
              <w:spacing w:line="276" w:lineRule="auto"/>
              <w:ind w:leftChars="-10" w:left="-20" w:firstLineChars="200" w:firstLine="263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니다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)</w:t>
            </w:r>
          </w:p>
        </w:tc>
        <w:tc>
          <w:tcPr>
            <w:tcW w:w="31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02428A2C" w14:textId="77777777" w:rsidR="00771D8E" w:rsidRDefault="00771D8E" w:rsidP="008C0BFC">
            <w:pPr>
              <w:pStyle w:val="aff6"/>
              <w:numPr>
                <w:ilvl w:val="0"/>
                <w:numId w:val="16"/>
              </w:numPr>
              <w:spacing w:line="276" w:lineRule="auto"/>
              <w:ind w:leftChars="0" w:left="224" w:hanging="22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KG이니시스 서비스 이용 계약서 2부</w:t>
            </w:r>
          </w:p>
          <w:p w14:paraId="4DBB64D8" w14:textId="77777777" w:rsidR="00771D8E" w:rsidRDefault="00771D8E" w:rsidP="008C0BFC">
            <w:pPr>
              <w:pStyle w:val="aff6"/>
              <w:numPr>
                <w:ilvl w:val="0"/>
                <w:numId w:val="16"/>
              </w:numPr>
              <w:spacing w:line="276" w:lineRule="auto"/>
              <w:ind w:leftChars="0" w:left="224" w:hanging="22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개인명의 인감증명서 원본 1부</w:t>
            </w:r>
          </w:p>
          <w:p w14:paraId="29189F69" w14:textId="77777777" w:rsidR="00771D8E" w:rsidRDefault="00771D8E" w:rsidP="008C0BFC">
            <w:pPr>
              <w:pStyle w:val="aff6"/>
              <w:numPr>
                <w:ilvl w:val="0"/>
                <w:numId w:val="16"/>
              </w:numPr>
              <w:spacing w:line="276" w:lineRule="auto"/>
              <w:ind w:leftChars="0" w:left="224" w:hanging="22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주민등록증등ㆍ초본 1부</w:t>
            </w:r>
          </w:p>
        </w:tc>
      </w:tr>
      <w:tr w:rsidR="00771D8E" w14:paraId="0417A7F9" w14:textId="77777777" w:rsidTr="008C0BFC">
        <w:trPr>
          <w:trHeight w:val="227"/>
          <w:jc w:val="center"/>
        </w:trPr>
        <w:tc>
          <w:tcPr>
            <w:tcW w:w="1650" w:type="dxa"/>
            <w:tcBorders>
              <w:top w:val="single" w:sz="4" w:space="0" w:color="BFBFBF" w:themeColor="background1" w:themeShade="BF"/>
              <w:left w:val="nil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1D5B607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계약서 및</w:t>
            </w:r>
          </w:p>
          <w:p w14:paraId="3EB4F360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구비서류</w:t>
            </w:r>
          </w:p>
          <w:p w14:paraId="3EE972A1" w14:textId="77777777" w:rsidR="00771D8E" w:rsidRDefault="00771D8E">
            <w:pPr>
              <w:jc w:val="center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보내실 곳</w:t>
            </w:r>
          </w:p>
        </w:tc>
        <w:tc>
          <w:tcPr>
            <w:tcW w:w="89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hideMark/>
          </w:tcPr>
          <w:p w14:paraId="1CDF72A4" w14:textId="77777777" w:rsidR="00771D8E" w:rsidRDefault="00771D8E">
            <w:pPr>
              <w:spacing w:line="276" w:lineRule="auto"/>
              <w:ind w:firstLineChars="23" w:firstLine="3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(04517) 서울특별시 중구 통일로 92 KG타워 14, 15층 ㈜케이지이니시스 신규계약 담당자 (수취인 성명 기재 필수)  / </w:t>
            </w: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TEL : 02-3430-5858</w:t>
            </w:r>
          </w:p>
          <w:p w14:paraId="433DC37D" w14:textId="77777777" w:rsidR="00771D8E" w:rsidRDefault="00771D8E" w:rsidP="005226CC">
            <w:pPr>
              <w:pStyle w:val="aff6"/>
              <w:numPr>
                <w:ilvl w:val="0"/>
                <w:numId w:val="15"/>
              </w:numPr>
              <w:autoSpaceDE w:val="0"/>
              <w:autoSpaceDN w:val="0"/>
              <w:spacing w:line="276" w:lineRule="auto"/>
              <w:ind w:leftChars="0" w:left="318" w:hanging="187"/>
              <w:rPr>
                <w:rFonts w:ascii="나눔고딕" w:eastAsia="나눔고딕" w:hAnsi="나눔고딕"/>
                <w:color w:val="595959" w:themeColor="text1" w:themeTint="A6"/>
                <w:sz w:val="14"/>
                <w:szCs w:val="16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>제출한 서류는 본 계약과 관련된 부분에만 사용되며 추후 반환하지 않습니다.</w:t>
            </w:r>
          </w:p>
          <w:p w14:paraId="338157F2" w14:textId="77777777" w:rsidR="00771D8E" w:rsidRDefault="00771D8E" w:rsidP="005226CC">
            <w:pPr>
              <w:pStyle w:val="aff6"/>
              <w:numPr>
                <w:ilvl w:val="0"/>
                <w:numId w:val="15"/>
              </w:numPr>
              <w:autoSpaceDE w:val="0"/>
              <w:autoSpaceDN w:val="0"/>
              <w:spacing w:line="276" w:lineRule="auto"/>
              <w:ind w:leftChars="0" w:left="318" w:hanging="187"/>
              <w:rPr>
                <w:rFonts w:ascii="나눔고딕" w:eastAsia="나눔고딕" w:hAnsi="나눔고딕"/>
                <w:color w:val="595959" w:themeColor="text1" w:themeTint="A6"/>
                <w:sz w:val="14"/>
                <w:szCs w:val="16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>개인사업자는 사업자명/대표자명 계좌 모두 가능하나, 법인사업자는 법인명의 계좌만 요청 가능합니다.</w:t>
            </w:r>
          </w:p>
        </w:tc>
      </w:tr>
    </w:tbl>
    <w:p w14:paraId="1A93B2C2" w14:textId="77777777" w:rsidR="00771D8E" w:rsidRDefault="00771D8E" w:rsidP="00771D8E">
      <w:pPr>
        <w:autoSpaceDE w:val="0"/>
        <w:autoSpaceDN w:val="0"/>
        <w:ind w:firstLine="165"/>
        <w:rPr>
          <w:rFonts w:ascii="나눔고딕" w:eastAsia="나눔고딕" w:hAnsi="나눔고딕"/>
          <w:b/>
          <w:color w:val="000000" w:themeColor="text1"/>
          <w:sz w:val="10"/>
          <w:szCs w:val="10"/>
        </w:rPr>
      </w:pPr>
    </w:p>
    <w:p w14:paraId="2F3D71E7" w14:textId="72B0F89D" w:rsidR="00771D8E" w:rsidRDefault="001F0071" w:rsidP="005226CC">
      <w:pPr>
        <w:pStyle w:val="aff6"/>
        <w:numPr>
          <w:ilvl w:val="0"/>
          <w:numId w:val="11"/>
        </w:numPr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 xml:space="preserve">부가 </w:t>
      </w:r>
      <w:r w:rsidR="00771D8E"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서비스 변경 신청 안내</w:t>
      </w:r>
    </w:p>
    <w:p w14:paraId="634771F3" w14:textId="77777777" w:rsidR="00771D8E" w:rsidRDefault="00771D8E" w:rsidP="00771D8E">
      <w:pPr>
        <w:pStyle w:val="aff6"/>
        <w:ind w:leftChars="0" w:left="284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p w14:paraId="46EB589C" w14:textId="031D0CF8" w:rsidR="00771D8E" w:rsidRDefault="00771D8E" w:rsidP="005226CC">
      <w:pPr>
        <w:pStyle w:val="aff6"/>
        <w:numPr>
          <w:ilvl w:val="0"/>
          <w:numId w:val="18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r w:rsidR="001F007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기본 설정된 부가 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서비스 변경: KG이니시스 계약 담당자와 협의하여 주시기 바랍니다.</w:t>
      </w:r>
    </w:p>
    <w:p w14:paraId="4DB330A3" w14:textId="0E673B81" w:rsidR="00771D8E" w:rsidRDefault="00771D8E" w:rsidP="005226CC">
      <w:pPr>
        <w:pStyle w:val="aff6"/>
        <w:numPr>
          <w:ilvl w:val="0"/>
          <w:numId w:val="18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기 </w:t>
      </w:r>
      <w:r w:rsidR="001F007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신청된 부가 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서비스의 추가, 해지 등 변경: 다음 두 가지 방식 중 하나로 신청하여 주시기 바랍니다.</w:t>
      </w:r>
    </w:p>
    <w:p w14:paraId="6E5DC07E" w14:textId="41EDABB6" w:rsidR="00771D8E" w:rsidRPr="00E55961" w:rsidRDefault="00771D8E" w:rsidP="005226CC">
      <w:pPr>
        <w:pStyle w:val="aff6"/>
        <w:numPr>
          <w:ilvl w:val="0"/>
          <w:numId w:val="19"/>
        </w:numPr>
        <w:autoSpaceDE w:val="0"/>
        <w:autoSpaceDN w:val="0"/>
        <w:spacing w:line="276" w:lineRule="auto"/>
        <w:ind w:leftChars="0" w:left="567" w:hanging="283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‘서비스 이용 신청서’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를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작성하여 KG이니시스에 발송</w:t>
      </w:r>
      <w:r w:rsidR="004735AC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r w:rsidR="004735AC" w:rsidRPr="00E55961">
        <w:rPr>
          <w:rFonts w:ascii="나눔고딕" w:eastAsia="나눔고딕" w:hAnsi="나눔고딕"/>
          <w:color w:val="595959" w:themeColor="text1" w:themeTint="A6"/>
          <w:sz w:val="14"/>
          <w:szCs w:val="14"/>
        </w:rPr>
        <w:t>(</w:t>
      </w:r>
      <w:r w:rsidR="004735AC" w:rsidRPr="00E5596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신청서는 메일접수 가능, </w:t>
      </w:r>
      <w:hyperlink r:id="rId8" w:history="1">
        <w:r w:rsidR="004735AC" w:rsidRPr="00E55961">
          <w:rPr>
            <w:rStyle w:val="afd"/>
            <w:rFonts w:eastAsia="나눔고딕"/>
            <w:color w:val="595959" w:themeColor="text1" w:themeTint="A6"/>
            <w:sz w:val="14"/>
            <w:szCs w:val="14"/>
          </w:rPr>
          <w:t>sm1@kggroup.co.kr</w:t>
        </w:r>
      </w:hyperlink>
      <w:r w:rsidR="004735AC" w:rsidRPr="00E55961">
        <w:rPr>
          <w:rStyle w:val="afd"/>
          <w:rFonts w:eastAsia="나눔고딕"/>
          <w:color w:val="595959" w:themeColor="text1" w:themeTint="A6"/>
          <w:sz w:val="14"/>
          <w:szCs w:val="14"/>
        </w:rPr>
        <w:t>)</w:t>
      </w:r>
    </w:p>
    <w:p w14:paraId="1DAE9577" w14:textId="43A29E18" w:rsidR="00771D8E" w:rsidRPr="00E55961" w:rsidRDefault="00771D8E" w:rsidP="005226CC">
      <w:pPr>
        <w:pStyle w:val="aff6"/>
        <w:numPr>
          <w:ilvl w:val="0"/>
          <w:numId w:val="19"/>
        </w:numPr>
        <w:autoSpaceDE w:val="0"/>
        <w:autoSpaceDN w:val="0"/>
        <w:spacing w:line="276" w:lineRule="auto"/>
        <w:ind w:leftChars="0" w:left="567" w:hanging="283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 w:rsidRPr="00E5596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가맹점관리자페이지 통한 직접 신청(단,</w:t>
      </w:r>
      <w:r w:rsidR="001F0071" w:rsidRPr="00E55961">
        <w:rPr>
          <w:rFonts w:ascii="나눔고딕" w:eastAsia="나눔고딕" w:hAnsi="나눔고딕"/>
          <w:color w:val="595959" w:themeColor="text1" w:themeTint="A6"/>
          <w:sz w:val="14"/>
          <w:szCs w:val="14"/>
        </w:rPr>
        <w:t xml:space="preserve"> </w:t>
      </w:r>
      <w:r w:rsidRPr="00E5596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일부 서비스의 경우 신청이 제한될 수 있습니다</w:t>
      </w:r>
      <w:r w:rsidR="001F0071" w:rsidRPr="00E5596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)</w:t>
      </w:r>
    </w:p>
    <w:p w14:paraId="4DA8BB17" w14:textId="77777777" w:rsidR="00771D8E" w:rsidRDefault="00771D8E" w:rsidP="00771D8E">
      <w:pPr>
        <w:pStyle w:val="aff6"/>
        <w:autoSpaceDE w:val="0"/>
        <w:autoSpaceDN w:val="0"/>
        <w:spacing w:line="276" w:lineRule="auto"/>
        <w:ind w:leftChars="0" w:left="284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 w:rsidRPr="00E5596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※ 경로:  가맹점관리자페이지 &gt; 변경</w:t>
      </w:r>
      <w:r w:rsidRPr="00E55961">
        <w:rPr>
          <w:rFonts w:ascii="맑은 고딕" w:eastAsia="맑은 고딕" w:hAnsi="맑은 고딕" w:hint="eastAsia"/>
          <w:color w:val="595959" w:themeColor="text1" w:themeTint="A6"/>
          <w:sz w:val="14"/>
          <w:szCs w:val="14"/>
        </w:rPr>
        <w:t>〮</w:t>
      </w:r>
      <w:r w:rsidRPr="00E55961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추가  &gt; 1.서비스 추가 및 변경 &gt; 1.2 지불수단 추가 및 변경</w:t>
      </w:r>
    </w:p>
    <w:p w14:paraId="5D1E386C" w14:textId="77777777" w:rsidR="00771D8E" w:rsidRPr="004735AC" w:rsidRDefault="00771D8E" w:rsidP="00771D8E">
      <w:pPr>
        <w:rPr>
          <w:rFonts w:ascii="나눔고딕" w:eastAsia="나눔고딕" w:hAnsi="나눔고딕"/>
          <w:b/>
          <w:color w:val="000000" w:themeColor="text1"/>
          <w:sz w:val="10"/>
          <w:szCs w:val="10"/>
        </w:rPr>
      </w:pPr>
    </w:p>
    <w:p w14:paraId="6B67639E" w14:textId="77777777" w:rsidR="00771D8E" w:rsidRDefault="00771D8E" w:rsidP="005226CC">
      <w:pPr>
        <w:pStyle w:val="aff6"/>
        <w:numPr>
          <w:ilvl w:val="0"/>
          <w:numId w:val="11"/>
        </w:numPr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특약 서비스 이용 안내</w:t>
      </w:r>
    </w:p>
    <w:p w14:paraId="7865A32D" w14:textId="77777777" w:rsidR="00771D8E" w:rsidRDefault="00771D8E" w:rsidP="00771D8E">
      <w:pPr>
        <w:pStyle w:val="aff6"/>
        <w:ind w:leftChars="0" w:left="284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p w14:paraId="09D49FF2" w14:textId="4C58C8C4" w:rsidR="00771D8E" w:rsidRPr="00793578" w:rsidRDefault="00771D8E" w:rsidP="00793578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아래에 해당하는 특약 서비스의 경우, 초기 신청 시 KG이니시스 계약담당자와 협의 후 </w:t>
      </w:r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  <w:u w:val="single"/>
        </w:rPr>
        <w:t>특약서 체결을 통해 신청할 수 있습니다.</w:t>
      </w:r>
    </w:p>
    <w:p w14:paraId="051AE58B" w14:textId="254741F9" w:rsidR="00793578" w:rsidRPr="00793578" w:rsidRDefault="00771D8E" w:rsidP="00793578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r w:rsidR="00793578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기</w:t>
      </w:r>
      <w:r w:rsidR="009A3999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r w:rsidR="00793578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체결된 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특약서 내의 </w:t>
      </w:r>
      <w:r w:rsidR="004735AC" w:rsidRPr="004735AC"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서비스</w:t>
      </w:r>
      <w:r w:rsidR="004735AC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r w:rsidR="004735AC"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이용 </w:t>
      </w:r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수수료 등의 계약조건이 변경될 경우 </w:t>
      </w:r>
      <w:proofErr w:type="spellStart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특약서를</w:t>
      </w:r>
      <w:proofErr w:type="spellEnd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 다시 체결한 후 원본 </w:t>
      </w:r>
      <w:proofErr w:type="spellStart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특약서를</w:t>
      </w:r>
      <w:proofErr w:type="spellEnd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 재 발송해야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합니다.</w:t>
      </w:r>
    </w:p>
    <w:p w14:paraId="26E21FEC" w14:textId="3D380344" w:rsidR="00771D8E" w:rsidRPr="00974467" w:rsidRDefault="00974467" w:rsidP="00974467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/>
          <w:color w:val="595959" w:themeColor="text1" w:themeTint="A6"/>
          <w:sz w:val="14"/>
          <w:szCs w:val="14"/>
        </w:rPr>
        <w:t xml:space="preserve"> </w:t>
      </w:r>
      <w:proofErr w:type="spellStart"/>
      <w:r w:rsidR="00771D8E" w:rsidRPr="00974467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특약서를</w:t>
      </w:r>
      <w:proofErr w:type="spellEnd"/>
      <w:r w:rsidR="00771D8E" w:rsidRPr="00974467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제출하실 경우, 반드시 </w:t>
      </w:r>
      <w:r w:rsidR="00771D8E" w:rsidRPr="00974467"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원본을 </w:t>
      </w:r>
      <w:proofErr w:type="spellStart"/>
      <w:r w:rsidR="00771D8E" w:rsidRPr="00974467"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우편접수</w:t>
      </w:r>
      <w:r w:rsidR="00771D8E" w:rsidRPr="00974467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하여</w:t>
      </w:r>
      <w:proofErr w:type="spellEnd"/>
      <w:r w:rsidR="00771D8E" w:rsidRPr="00974467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주시기 바랍니다.</w:t>
      </w:r>
    </w:p>
    <w:tbl>
      <w:tblPr>
        <w:tblStyle w:val="aff0"/>
        <w:tblW w:w="10632" w:type="dxa"/>
        <w:jc w:val="center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06"/>
        <w:gridCol w:w="7826"/>
      </w:tblGrid>
      <w:tr w:rsidR="00771D8E" w14:paraId="4A9A48DF" w14:textId="77777777" w:rsidTr="004735AC">
        <w:trPr>
          <w:trHeight w:val="227"/>
          <w:jc w:val="center"/>
        </w:trPr>
        <w:tc>
          <w:tcPr>
            <w:tcW w:w="280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8B0335" w14:textId="77777777" w:rsidR="00771D8E" w:rsidRPr="00E55961" w:rsidRDefault="00771D8E">
            <w:pPr>
              <w:pStyle w:val="aff6"/>
              <w:ind w:leftChars="0" w:left="198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 w:rsidRPr="00E55961"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t>문자서비스 (추가 특약)</w:t>
            </w:r>
          </w:p>
        </w:tc>
        <w:tc>
          <w:tcPr>
            <w:tcW w:w="78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1B06BFA1" w14:textId="77777777" w:rsidR="00771D8E" w:rsidRPr="00E55961" w:rsidRDefault="00771D8E">
            <w:pPr>
              <w:autoSpaceDE w:val="0"/>
              <w:autoSpaceDN w:val="0"/>
              <w:spacing w:line="276" w:lineRule="auto"/>
              <w:ind w:left="395" w:hangingChars="300" w:hanging="395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* 모듈 : 모듈을 이용하여 구매자에게 문자메시지(SMS, LMS) 전송 기능을 제공하는 서비스입니다.</w:t>
            </w:r>
          </w:p>
          <w:p w14:paraId="6CF23FE1" w14:textId="77777777" w:rsidR="00771D8E" w:rsidRPr="00E55961" w:rsidRDefault="00771D8E">
            <w:pPr>
              <w:autoSpaceDE w:val="0"/>
              <w:autoSpaceDN w:val="0"/>
              <w:spacing w:line="276" w:lineRule="auto"/>
              <w:ind w:left="395" w:hangingChars="300" w:hanging="395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* 결제SMS 알림 서비스 : 결제완료/취소 혹은 가상계좌 </w:t>
            </w:r>
            <w:proofErr w:type="spellStart"/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채번</w:t>
            </w:r>
            <w:proofErr w:type="spellEnd"/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결과를 구매자에게 SMS로 전달해 주는 서비스입니다</w:t>
            </w:r>
          </w:p>
          <w:p w14:paraId="24898404" w14:textId="77777777" w:rsidR="00771D8E" w:rsidRPr="00E55961" w:rsidRDefault="00771D8E">
            <w:pPr>
              <w:autoSpaceDE w:val="0"/>
              <w:autoSpaceDN w:val="0"/>
              <w:spacing w:line="276" w:lineRule="auto"/>
              <w:ind w:left="395" w:hangingChars="300" w:hanging="395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* 카카오톡 </w:t>
            </w:r>
            <w:proofErr w:type="spellStart"/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비즈메시지</w:t>
            </w:r>
            <w:proofErr w:type="spellEnd"/>
            <w:r w:rsidRPr="00E5596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: 카카오톡 공식계정을 이용하여 구매내역 / 광고성 정보 메시지를 제공하는 서비스입니다.</w:t>
            </w:r>
          </w:p>
        </w:tc>
      </w:tr>
    </w:tbl>
    <w:p w14:paraId="612F0B43" w14:textId="77777777" w:rsidR="00771D8E" w:rsidRPr="004735AC" w:rsidRDefault="00771D8E" w:rsidP="004735AC">
      <w:pPr>
        <w:autoSpaceDE w:val="0"/>
        <w:autoSpaceDN w:val="0"/>
        <w:spacing w:line="360" w:lineRule="auto"/>
        <w:ind w:rightChars="-83" w:right="-166"/>
        <w:rPr>
          <w:rFonts w:ascii="나눔고딕" w:eastAsia="나눔고딕" w:hAnsi="나눔고딕"/>
          <w:b/>
          <w:sz w:val="10"/>
          <w:szCs w:val="10"/>
        </w:rPr>
      </w:pPr>
    </w:p>
    <w:p w14:paraId="64D003D8" w14:textId="77777777" w:rsidR="00771D8E" w:rsidRDefault="00771D8E" w:rsidP="005226CC">
      <w:pPr>
        <w:pStyle w:val="aff6"/>
        <w:numPr>
          <w:ilvl w:val="0"/>
          <w:numId w:val="26"/>
        </w:numPr>
        <w:autoSpaceDE w:val="0"/>
        <w:autoSpaceDN w:val="0"/>
        <w:spacing w:line="360" w:lineRule="auto"/>
        <w:ind w:leftChars="0" w:left="142" w:hanging="142"/>
        <w:rPr>
          <w:rFonts w:ascii="나눔고딕" w:eastAsia="나눔고딕" w:hAnsi="나눔고딕"/>
          <w:b/>
          <w:sz w:val="16"/>
          <w:szCs w:val="16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 부가 서비스  세부 설명</w:t>
      </w:r>
    </w:p>
    <w:tbl>
      <w:tblPr>
        <w:tblStyle w:val="aff0"/>
        <w:tblW w:w="1063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54"/>
        <w:gridCol w:w="7878"/>
      </w:tblGrid>
      <w:tr w:rsidR="00771D8E" w14:paraId="11CB84A8" w14:textId="77777777" w:rsidTr="004735AC">
        <w:trPr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307500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카드매출전표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2D053A52" w14:textId="77777777" w:rsidR="00771D8E" w:rsidRDefault="00771D8E" w:rsidP="005226CC">
            <w:pPr>
              <w:pStyle w:val="aff6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발행함 : 신용카드거래 증빙 영수증으로 카드매출전표 발행 시 구매자에게 별도의 세금계산서 발행이 불필요 합니다.</w:t>
            </w:r>
          </w:p>
          <w:p w14:paraId="3C9B33E8" w14:textId="77777777" w:rsidR="00771D8E" w:rsidRDefault="00771D8E" w:rsidP="005226CC">
            <w:pPr>
              <w:pStyle w:val="aff6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거래확인서 : 신용카드거래 증빙 영수증으로 거래확인서 발행 시 구매자 요청 시 세금계산서 별도발행이 필요합니다.</w:t>
            </w:r>
          </w:p>
          <w:p w14:paraId="29231623" w14:textId="77777777" w:rsidR="00771D8E" w:rsidRDefault="00771D8E" w:rsidP="004735AC">
            <w:pPr>
              <w:autoSpaceDE w:val="0"/>
              <w:autoSpaceDN w:val="0"/>
              <w:spacing w:line="276" w:lineRule="auto"/>
              <w:ind w:rightChars="-54" w:right="-108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* 발행내역 확인 경로: 가맹점관리자시스템) ”로그인” &gt; 거래내역 &gt; 통합승인내역조회 &gt; 매출전표발행 클릭 or 승인번호 클릭</w:t>
            </w:r>
          </w:p>
          <w:p w14:paraId="421501CD" w14:textId="77777777" w:rsidR="00771D8E" w:rsidRDefault="00771D8E">
            <w:pPr>
              <w:autoSpaceDE w:val="0"/>
              <w:autoSpaceDN w:val="0"/>
              <w:spacing w:line="276" w:lineRule="auto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* 카드매출전표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재발행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경로: 가맹점관리자시스템) “로그인” &gt; 거래내역 &gt; 통합승인내역조회 &gt; 재발송</w:t>
            </w:r>
          </w:p>
          <w:p w14:paraId="3AF2DB15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459" w:hanging="283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가맹점관리자페이지: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https://iniweb.inicis.com</w:t>
            </w:r>
          </w:p>
        </w:tc>
      </w:tr>
      <w:tr w:rsidR="00771D8E" w14:paraId="65B9706B" w14:textId="77777777" w:rsidTr="004735AC">
        <w:trPr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ACD435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부가세 (매출전표 표기방식)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C55D16A" w14:textId="77777777" w:rsidR="00771D8E" w:rsidRDefault="00771D8E" w:rsidP="005226CC">
            <w:pPr>
              <w:pStyle w:val="aff6"/>
              <w:numPr>
                <w:ilvl w:val="0"/>
                <w:numId w:val="29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표기 : 카드 결제 금액의 10%를 부가가치세로 별도 표기 합니다.</w:t>
            </w:r>
          </w:p>
          <w:p w14:paraId="134FB962" w14:textId="77777777" w:rsidR="00771D8E" w:rsidRDefault="00771D8E" w:rsidP="005226CC">
            <w:pPr>
              <w:pStyle w:val="aff6"/>
              <w:numPr>
                <w:ilvl w:val="0"/>
                <w:numId w:val="29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미표기 : 부가세를 표기하지 않는 면세 및 간이과세자의 경우 해당됩니다.</w:t>
            </w:r>
          </w:p>
          <w:p w14:paraId="7487B153" w14:textId="77777777" w:rsidR="00771D8E" w:rsidRDefault="00771D8E" w:rsidP="005226CC">
            <w:pPr>
              <w:pStyle w:val="aff6"/>
              <w:numPr>
                <w:ilvl w:val="0"/>
                <w:numId w:val="29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업체정함 : 고객사(쇼핑몰) 사이트에서 면세와 과세 상품을 고객이 (쇼핑몰)장바구니를 통해 한번의 결제로 구매하거나, </w:t>
            </w:r>
          </w:p>
          <w:p w14:paraId="14AABD5C" w14:textId="77777777" w:rsidR="00771D8E" w:rsidRDefault="00771D8E">
            <w:pPr>
              <w:autoSpaceDE w:val="0"/>
              <w:autoSpaceDN w:val="0"/>
              <w:spacing w:line="276" w:lineRule="auto"/>
              <w:ind w:leftChars="100" w:left="200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택배비를 포함하여 결제하는 경우, 면세품 및 택배 비에 대하여 해당 내역을 신용카드 매출전표 VAT 표기 시 구분되어 표기될 수 있도록 지원하는 옵션기능이며, 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  <w:u w:val="single"/>
              </w:rPr>
              <w:t>별도 협의 후 사용 가능한 서비스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입니다.</w:t>
            </w:r>
          </w:p>
          <w:p w14:paraId="752F1DCD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459" w:hanging="283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업체 정함 옵션은 단순히 신용카드매출전표의 VAT 표기에만 적용되는 사항으로 정산, 승인, 매입 등 기존 서비스에</w:t>
            </w:r>
          </w:p>
          <w:p w14:paraId="2B974832" w14:textId="77777777" w:rsidR="00771D8E" w:rsidRDefault="00771D8E">
            <w:pPr>
              <w:pStyle w:val="aff6"/>
              <w:autoSpaceDE w:val="0"/>
              <w:autoSpaceDN w:val="0"/>
              <w:spacing w:line="276" w:lineRule="auto"/>
              <w:ind w:leftChars="0" w:left="459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는 변경되는 사항이 없습니다.</w:t>
            </w:r>
          </w:p>
        </w:tc>
      </w:tr>
      <w:tr w:rsidR="00771D8E" w14:paraId="6F989A8F" w14:textId="77777777" w:rsidTr="004735AC">
        <w:trPr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1A92F0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상점부담 카드무이자 할부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483C167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결제고객에게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(쇼핑몰)가 자체적으로 제공하는 무이자 서비스로 5만원 이상 결제 시만 적용 가능합니다.</w:t>
            </w:r>
          </w:p>
          <w:p w14:paraId="1D9F5972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spacing w:line="276" w:lineRule="auto"/>
              <w:ind w:leftChars="0" w:left="459" w:hanging="283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무이자 할부 수수료는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기본 수수료와는 별도로 적용됩니다. (계약서 &lt;표1.&gt; 상점부담 부이자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수수료율표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참조)</w:t>
            </w:r>
          </w:p>
          <w:p w14:paraId="053739C4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본 상점부담 무이자할부 이용 수수료는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(쇼핑몰)의 부담이며 정산대금에서 차감 후 정산됩니다.</w:t>
            </w:r>
          </w:p>
          <w:p w14:paraId="32AFD564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전 카드사 이용 가능하나 단, 계열카드사 - 광주, 전북, 씨티(NON_BC), 우리평화, 수협,새마을체크, 우체국, 저축, 제주, KDB산업, 신협, 조흥, 해외카드는 제외 됩니다.</w:t>
            </w:r>
          </w:p>
          <w:p w14:paraId="1E9A3838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단, KG이니시스가 제공하는 이벤트 무이자 적용의 경우는 이벤트 무이자 적용을 우선 합니다.</w:t>
            </w:r>
          </w:p>
          <w:p w14:paraId="1D6B7C7C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무이자 거래 이용 설정은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고객사에서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직접 설정 해 주셔야 합니다.</w:t>
            </w:r>
          </w:p>
          <w:p w14:paraId="3F93671B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lastRenderedPageBreak/>
              <w:t xml:space="preserve">자체서버 운영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설정방법</w:t>
            </w:r>
          </w:p>
          <w:p w14:paraId="14E74A48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무이자 설정 방법 - 카드사코드-할부 개월:할부개월,카드사코드-할부 개월:할부 개월,...</w:t>
            </w:r>
          </w:p>
          <w:p w14:paraId="08196CF9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☞ &lt;input type=hidden name=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nointerest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value=“yes"&gt;</w:t>
            </w:r>
          </w:p>
          <w:p w14:paraId="52764481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☞ &lt;input type=hidden name="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quotabase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" value="선택:일시불:3개월:6개월(11-03)"&gt;</w:t>
            </w:r>
          </w:p>
          <w:p w14:paraId="1E2EDD9C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         : 비씨카드 3개월 무이자</w:t>
            </w:r>
          </w:p>
          <w:p w14:paraId="06F86DDC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☞ &lt;input type=hidden name="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quotabase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" value="선택:일시불:3개월:4개월:6개월(01-03:06,11-03:04)"&gt;</w:t>
            </w:r>
          </w:p>
          <w:p w14:paraId="039B4FA4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         : 외환카드 3개월,6개월 무이자 &amp; 비씨카드 3개월,4개월 무이자</w:t>
            </w:r>
          </w:p>
          <w:p w14:paraId="784AFB53" w14:textId="77777777" w:rsidR="00771D8E" w:rsidRDefault="00771D8E">
            <w:pPr>
              <w:autoSpaceDE w:val="0"/>
              <w:autoSpaceDN w:val="0"/>
              <w:spacing w:line="276" w:lineRule="auto"/>
              <w:ind w:leftChars="88" w:left="176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(호스팅 서버 이용 고객사의 경우, 호스팅 페이지에서 설정 가능)</w:t>
            </w:r>
          </w:p>
        </w:tc>
      </w:tr>
      <w:tr w:rsidR="00771D8E" w14:paraId="6B557864" w14:textId="77777777" w:rsidTr="004735AC">
        <w:trPr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C6E4015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lastRenderedPageBreak/>
              <w:t>카드매입방식 (카드사 청구방식)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3C9D4144" w14:textId="77777777" w:rsidR="00771D8E" w:rsidRDefault="00771D8E" w:rsidP="005226CC">
            <w:pPr>
              <w:pStyle w:val="aff6"/>
              <w:numPr>
                <w:ilvl w:val="0"/>
                <w:numId w:val="31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자동 : 승인 및 취소 거래에 대해 KG 이니시스가 카드사로 해당 데이터를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익영업일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자동 전송, 청구합니다.</w:t>
            </w:r>
          </w:p>
          <w:p w14:paraId="77DDAD29" w14:textId="77777777" w:rsidR="00771D8E" w:rsidRDefault="00771D8E" w:rsidP="005226CC">
            <w:pPr>
              <w:pStyle w:val="aff6"/>
              <w:numPr>
                <w:ilvl w:val="0"/>
                <w:numId w:val="31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수기 : 승인 거래에 대해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임의로 카드사에 해당 데이터를 전송, 청구합니다.(단,90일 이내만 가능)</w:t>
            </w:r>
          </w:p>
          <w:p w14:paraId="0E48E779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      취소 거래에 대해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임의로 카드사에 해당 데이터를 전송, 취소요청 합니다.(단,365일 이내만 가능)</w:t>
            </w:r>
          </w:p>
          <w:p w14:paraId="1DE4BDE3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459" w:hanging="283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영중소 우대수수료 적용 사업자는 수기매입 적용 불가</w:t>
            </w:r>
          </w:p>
        </w:tc>
      </w:tr>
      <w:tr w:rsidR="00771D8E" w14:paraId="5D8857A4" w14:textId="77777777" w:rsidTr="004735AC">
        <w:trPr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F886BE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카드차단 및 해제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1560EF4" w14:textId="77777777" w:rsidR="00771D8E" w:rsidRDefault="00771D8E" w:rsidP="005226CC">
            <w:pPr>
              <w:pStyle w:val="aff6"/>
              <w:numPr>
                <w:ilvl w:val="0"/>
                <w:numId w:val="32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KG이니시스 지불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결제창에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차단 요청 카드(계열사카드포함)를 차단 또는 해제하는 서비스입니다</w:t>
            </w:r>
          </w:p>
        </w:tc>
      </w:tr>
      <w:tr w:rsidR="00771D8E" w14:paraId="42B28A5B" w14:textId="77777777" w:rsidTr="004735AC">
        <w:trPr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DA162C3" w14:textId="77777777" w:rsidR="009944D2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가맹점주문번호 </w:t>
            </w:r>
          </w:p>
          <w:p w14:paraId="1462605B" w14:textId="6356BDB0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(가맹점주문번호 부여방식)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D174A78" w14:textId="77777777" w:rsidR="00771D8E" w:rsidRDefault="00771D8E" w:rsidP="005226CC">
            <w:pPr>
              <w:pStyle w:val="aff6"/>
              <w:numPr>
                <w:ilvl w:val="0"/>
                <w:numId w:val="38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중복승인 : 고객사에서 주문번호 부여 시에 동일 주문번호로 결제 요청을 하여도 모두 승인처리 합니다.</w:t>
            </w:r>
          </w:p>
          <w:p w14:paraId="2190950B" w14:textId="77777777" w:rsidR="00771D8E" w:rsidRDefault="00771D8E" w:rsidP="005226CC">
            <w:pPr>
              <w:pStyle w:val="aff6"/>
              <w:numPr>
                <w:ilvl w:val="0"/>
                <w:numId w:val="38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중복실패 : 고객사에서 주문번호 부여시 동일 주문번호로 결제 요청을 진행 시 승인 실패처리 합니다.</w:t>
            </w:r>
          </w:p>
        </w:tc>
      </w:tr>
      <w:tr w:rsidR="00771D8E" w14:paraId="2CD24EAE" w14:textId="77777777" w:rsidTr="004735AC">
        <w:trPr>
          <w:trHeight w:val="278"/>
          <w:jc w:val="center"/>
        </w:trPr>
        <w:tc>
          <w:tcPr>
            <w:tcW w:w="275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2354B6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양도사업자번호</w:t>
            </w:r>
          </w:p>
        </w:tc>
        <w:tc>
          <w:tcPr>
            <w:tcW w:w="787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A759B44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고객사의 사유로 사업자 양수 시 양도사업자의 정보를 기재하여 양도양수 진행 할 수 있습니다.</w:t>
            </w:r>
          </w:p>
        </w:tc>
      </w:tr>
    </w:tbl>
    <w:p w14:paraId="04874723" w14:textId="77777777" w:rsidR="00771D8E" w:rsidRDefault="00771D8E" w:rsidP="00771D8E">
      <w:pPr>
        <w:wordWrap/>
        <w:spacing w:line="240" w:lineRule="atLeast"/>
        <w:rPr>
          <w:rFonts w:ascii="나눔고딕" w:eastAsia="나눔고딕" w:hAnsi="나눔고딕"/>
          <w:b/>
          <w:bCs/>
          <w:sz w:val="10"/>
          <w:szCs w:val="10"/>
        </w:rPr>
      </w:pPr>
    </w:p>
    <w:p w14:paraId="66E651CB" w14:textId="77777777" w:rsidR="00771D8E" w:rsidRDefault="00771D8E" w:rsidP="005226CC">
      <w:pPr>
        <w:pStyle w:val="aff6"/>
        <w:numPr>
          <w:ilvl w:val="0"/>
          <w:numId w:val="40"/>
        </w:numPr>
        <w:autoSpaceDE w:val="0"/>
        <w:autoSpaceDN w:val="0"/>
        <w:ind w:leftChars="0" w:left="142" w:hanging="142"/>
        <w:rPr>
          <w:rFonts w:ascii="나눔고딕" w:eastAsia="나눔고딕" w:hAnsi="나눔고딕"/>
          <w:bCs/>
          <w:sz w:val="16"/>
          <w:szCs w:val="16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 등록비 및 </w:t>
      </w:r>
      <w:proofErr w:type="spellStart"/>
      <w:r>
        <w:rPr>
          <w:rFonts w:ascii="나눔고딕" w:eastAsia="나눔고딕" w:hAnsi="나눔고딕" w:hint="eastAsia"/>
          <w:b/>
          <w:sz w:val="16"/>
          <w:szCs w:val="16"/>
        </w:rPr>
        <w:t>연관리비</w:t>
      </w:r>
      <w:proofErr w:type="spellEnd"/>
      <w:r>
        <w:rPr>
          <w:rFonts w:ascii="나눔고딕" w:eastAsia="나눔고딕" w:hAnsi="나눔고딕" w:hint="eastAsia"/>
          <w:b/>
          <w:sz w:val="16"/>
          <w:szCs w:val="16"/>
        </w:rPr>
        <w:t xml:space="preserve"> 입금 : </w:t>
      </w:r>
      <w:hyperlink r:id="rId9" w:history="1">
        <w:r>
          <w:rPr>
            <w:rStyle w:val="afd"/>
            <w:rFonts w:eastAsia="나눔고딕"/>
            <w:bCs/>
            <w:sz w:val="16"/>
            <w:szCs w:val="16"/>
          </w:rPr>
          <w:t>www.inicis.com</w:t>
        </w:r>
      </w:hyperlink>
      <w:r>
        <w:rPr>
          <w:rFonts w:ascii="나눔고딕" w:eastAsia="나눔고딕" w:hAnsi="나눔고딕" w:hint="eastAsia"/>
          <w:bCs/>
          <w:sz w:val="16"/>
          <w:szCs w:val="16"/>
        </w:rPr>
        <w:t xml:space="preserve"> &gt;전자결제&gt;전자결제 서비스&gt;서비스 신청하기&gt;보증보험 안내 &gt; 보증보험 가입 &gt; 보증보험 신청하기</w:t>
      </w:r>
    </w:p>
    <w:p w14:paraId="2DAA08E7" w14:textId="77777777" w:rsidR="00771D8E" w:rsidRPr="00771D8E" w:rsidRDefault="00771D8E" w:rsidP="00771D8E">
      <w:pPr>
        <w:pStyle w:val="aff6"/>
        <w:autoSpaceDE w:val="0"/>
        <w:autoSpaceDN w:val="0"/>
        <w:ind w:leftChars="0" w:left="142"/>
        <w:rPr>
          <w:rFonts w:ascii="나눔고딕" w:eastAsia="나눔고딕" w:hAnsi="나눔고딕"/>
          <w:bCs/>
          <w:sz w:val="10"/>
          <w:szCs w:val="10"/>
        </w:rPr>
      </w:pPr>
    </w:p>
    <w:p w14:paraId="0BE39D8D" w14:textId="13DB9CB6" w:rsidR="00F64179" w:rsidRPr="00771D8E" w:rsidRDefault="00771D8E" w:rsidP="005226CC">
      <w:pPr>
        <w:pStyle w:val="aff6"/>
        <w:numPr>
          <w:ilvl w:val="0"/>
          <w:numId w:val="40"/>
        </w:numPr>
        <w:autoSpaceDE w:val="0"/>
        <w:autoSpaceDN w:val="0"/>
        <w:ind w:leftChars="0" w:left="142" w:hanging="142"/>
        <w:rPr>
          <w:rFonts w:ascii="나눔고딕" w:eastAsia="나눔고딕" w:hAnsi="나눔고딕"/>
          <w:bCs/>
          <w:sz w:val="16"/>
          <w:szCs w:val="16"/>
        </w:rPr>
      </w:pPr>
      <w:r>
        <w:rPr>
          <w:rFonts w:ascii="나눔고딕" w:eastAsia="나눔고딕" w:hAnsi="나눔고딕" w:hint="eastAsia"/>
          <w:b/>
          <w:bCs/>
          <w:kern w:val="0"/>
          <w:sz w:val="16"/>
          <w:szCs w:val="16"/>
        </w:rPr>
        <w:t xml:space="preserve"> </w:t>
      </w:r>
      <w:r w:rsidRPr="00771D8E">
        <w:rPr>
          <w:rFonts w:ascii="나눔고딕" w:eastAsia="나눔고딕" w:hAnsi="나눔고딕" w:hint="eastAsia"/>
          <w:b/>
          <w:bCs/>
          <w:kern w:val="0"/>
          <w:sz w:val="16"/>
          <w:szCs w:val="16"/>
        </w:rPr>
        <w:t xml:space="preserve">보증보험신청 : </w:t>
      </w:r>
      <w:hyperlink r:id="rId10" w:history="1">
        <w:r w:rsidRPr="00771D8E">
          <w:rPr>
            <w:rStyle w:val="afd"/>
            <w:rFonts w:eastAsia="나눔고딕"/>
            <w:bCs/>
            <w:kern w:val="0"/>
            <w:sz w:val="16"/>
            <w:szCs w:val="16"/>
          </w:rPr>
          <w:t>www.inicis.com</w:t>
        </w:r>
      </w:hyperlink>
      <w:r w:rsidRPr="00771D8E">
        <w:rPr>
          <w:rFonts w:ascii="나눔고딕" w:eastAsia="나눔고딕" w:hAnsi="나눔고딕" w:hint="eastAsia"/>
          <w:bCs/>
          <w:kern w:val="0"/>
          <w:sz w:val="16"/>
          <w:szCs w:val="16"/>
        </w:rPr>
        <w:t xml:space="preserve"> &gt;전자결제&gt;등록비/연관리비 결제</w:t>
      </w:r>
      <w:r w:rsidR="00460F49" w:rsidRPr="00771D8E">
        <w:rPr>
          <w:rFonts w:ascii="맑은 고딕" w:eastAsia="맑은 고딕" w:hAnsi="맑은 고딕"/>
          <w:b/>
          <w:sz w:val="16"/>
          <w:szCs w:val="16"/>
        </w:rPr>
        <w:tab/>
      </w:r>
    </w:p>
    <w:p w14:paraId="2B5268A5" w14:textId="77777777" w:rsidR="00C00F49" w:rsidRPr="00771D8E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C00F49" w:rsidRPr="00771D8E" w:rsidSect="00AF5E6F">
      <w:headerReference w:type="default" r:id="rId11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E8530" w14:textId="77777777" w:rsidR="003A69CE" w:rsidRDefault="003A69CE" w:rsidP="00AA59D4">
      <w:r>
        <w:separator/>
      </w:r>
    </w:p>
  </w:endnote>
  <w:endnote w:type="continuationSeparator" w:id="0">
    <w:p w14:paraId="26A3620A" w14:textId="77777777" w:rsidR="003A69CE" w:rsidRDefault="003A69CE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57F07" w14:textId="77777777" w:rsidR="003A69CE" w:rsidRDefault="003A69CE" w:rsidP="00AA59D4">
      <w:r>
        <w:separator/>
      </w:r>
    </w:p>
  </w:footnote>
  <w:footnote w:type="continuationSeparator" w:id="0">
    <w:p w14:paraId="6C3229C3" w14:textId="77777777" w:rsidR="003A69CE" w:rsidRDefault="003A69CE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031D4E" w:rsidRDefault="00031D4E"/>
  <w:p w14:paraId="2D774CEF" w14:textId="77777777" w:rsidR="00031D4E" w:rsidRPr="004A0A8F" w:rsidRDefault="00031D4E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031D4E" w:rsidRPr="00025296" w14:paraId="5D48A547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54B4FC4B" w14:textId="0560250D" w:rsidR="00031D4E" w:rsidRDefault="00031D4E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031D4E" w:rsidRPr="00025296" w:rsidRDefault="00031D4E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6CD92EB5">
                <wp:extent cx="739471" cy="366460"/>
                <wp:effectExtent l="0" t="0" r="3810" b="0"/>
                <wp:docPr id="24" name="그림 24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2C7CD35B" w14:textId="2FF07EF5" w:rsidR="00031D4E" w:rsidRPr="00710878" w:rsidRDefault="00771D8E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계약서 작성안내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04A48D75" w14:textId="27A62F9B" w:rsidR="002E2231" w:rsidRPr="00AD5128" w:rsidRDefault="00771D8E" w:rsidP="0030616F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</w:pPr>
          <w:r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 xml:space="preserve"> </w:t>
          </w:r>
          <w:r w:rsidR="00364650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 xml:space="preserve">자체 </w:t>
          </w:r>
          <w:r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가맹점용</w:t>
          </w:r>
        </w:p>
        <w:p w14:paraId="62727D95" w14:textId="230D0DEB" w:rsidR="00031D4E" w:rsidRPr="00AD5128" w:rsidRDefault="00031D4E" w:rsidP="00AD5128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2020.07.01_</w:t>
          </w:r>
          <w:r w:rsidRPr="00AD5128">
            <w:rPr>
              <w:rFonts w:asciiTheme="majorHAnsi" w:eastAsiaTheme="majorHAnsi" w:hAnsiTheme="majorHAnsi" w:hint="eastAsia"/>
              <w:color w:val="FFFFFF" w:themeColor="background1"/>
              <w:sz w:val="12"/>
              <w:szCs w:val="12"/>
            </w:rPr>
            <w:t xml:space="preserve">Ver </w:t>
          </w: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2.0</w:t>
          </w:r>
        </w:p>
      </w:tc>
    </w:tr>
  </w:tbl>
  <w:p w14:paraId="70BDB9DC" w14:textId="77777777" w:rsidR="00031D4E" w:rsidRPr="000B05FD" w:rsidRDefault="00031D4E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14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6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8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25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33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27"/>
  </w:num>
  <w:num w:numId="23">
    <w:abstractNumId w:val="26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1"/>
  </w:num>
  <w:num w:numId="28">
    <w:abstractNumId w:val="23"/>
  </w:num>
  <w:num w:numId="29">
    <w:abstractNumId w:val="21"/>
  </w:num>
  <w:num w:numId="30">
    <w:abstractNumId w:val="37"/>
  </w:num>
  <w:num w:numId="31">
    <w:abstractNumId w:val="18"/>
  </w:num>
  <w:num w:numId="32">
    <w:abstractNumId w:val="19"/>
  </w:num>
  <w:num w:numId="33">
    <w:abstractNumId w:val="11"/>
  </w:num>
  <w:num w:numId="34">
    <w:abstractNumId w:val="30"/>
  </w:num>
  <w:num w:numId="35">
    <w:abstractNumId w:val="34"/>
  </w:num>
  <w:num w:numId="36">
    <w:abstractNumId w:val="20"/>
  </w:num>
  <w:num w:numId="37">
    <w:abstractNumId w:val="38"/>
  </w:num>
  <w:num w:numId="38">
    <w:abstractNumId w:val="25"/>
  </w:num>
  <w:num w:numId="39">
    <w:abstractNumId w:val="32"/>
  </w:num>
  <w:num w:numId="40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26D2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3CFE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0268"/>
    <w:rsid w:val="000C2013"/>
    <w:rsid w:val="000C2478"/>
    <w:rsid w:val="000C3127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453BA"/>
    <w:rsid w:val="001507A8"/>
    <w:rsid w:val="00152D8E"/>
    <w:rsid w:val="001550AC"/>
    <w:rsid w:val="00155D5D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44D6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3262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0071"/>
    <w:rsid w:val="001F084E"/>
    <w:rsid w:val="001F1913"/>
    <w:rsid w:val="001F3A86"/>
    <w:rsid w:val="001F7B1B"/>
    <w:rsid w:val="00200397"/>
    <w:rsid w:val="002006D3"/>
    <w:rsid w:val="0020224F"/>
    <w:rsid w:val="002025A9"/>
    <w:rsid w:val="0020677D"/>
    <w:rsid w:val="002074C7"/>
    <w:rsid w:val="0021012E"/>
    <w:rsid w:val="0021227A"/>
    <w:rsid w:val="00215BD1"/>
    <w:rsid w:val="00222E0C"/>
    <w:rsid w:val="00224E1A"/>
    <w:rsid w:val="00224FB8"/>
    <w:rsid w:val="002267AD"/>
    <w:rsid w:val="00226A9B"/>
    <w:rsid w:val="00227215"/>
    <w:rsid w:val="00230391"/>
    <w:rsid w:val="00230D9C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3F5"/>
    <w:rsid w:val="0024695B"/>
    <w:rsid w:val="00247839"/>
    <w:rsid w:val="00261B0E"/>
    <w:rsid w:val="00262166"/>
    <w:rsid w:val="00263DA0"/>
    <w:rsid w:val="00263E92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0BB9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231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31FA"/>
    <w:rsid w:val="0030559A"/>
    <w:rsid w:val="0030616F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3F80"/>
    <w:rsid w:val="0034455F"/>
    <w:rsid w:val="003510C7"/>
    <w:rsid w:val="00353EBB"/>
    <w:rsid w:val="0035405D"/>
    <w:rsid w:val="00355235"/>
    <w:rsid w:val="00355678"/>
    <w:rsid w:val="003556BE"/>
    <w:rsid w:val="0036044A"/>
    <w:rsid w:val="00360BE9"/>
    <w:rsid w:val="0036124F"/>
    <w:rsid w:val="00364650"/>
    <w:rsid w:val="00365661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69CE"/>
    <w:rsid w:val="003A75E3"/>
    <w:rsid w:val="003B2014"/>
    <w:rsid w:val="003C06FA"/>
    <w:rsid w:val="003C1E6C"/>
    <w:rsid w:val="003C3746"/>
    <w:rsid w:val="003C3B71"/>
    <w:rsid w:val="003C5C4F"/>
    <w:rsid w:val="003D008E"/>
    <w:rsid w:val="003D04D0"/>
    <w:rsid w:val="003D241D"/>
    <w:rsid w:val="003D4971"/>
    <w:rsid w:val="003D7C53"/>
    <w:rsid w:val="003E25BD"/>
    <w:rsid w:val="003E4839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1409F"/>
    <w:rsid w:val="00420BB5"/>
    <w:rsid w:val="00420FF9"/>
    <w:rsid w:val="0042162D"/>
    <w:rsid w:val="004216C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425AD"/>
    <w:rsid w:val="00443DBC"/>
    <w:rsid w:val="00444404"/>
    <w:rsid w:val="00444762"/>
    <w:rsid w:val="00444A1E"/>
    <w:rsid w:val="004457F8"/>
    <w:rsid w:val="00446B90"/>
    <w:rsid w:val="00453D71"/>
    <w:rsid w:val="004556D0"/>
    <w:rsid w:val="004560E9"/>
    <w:rsid w:val="00460F49"/>
    <w:rsid w:val="00461ACC"/>
    <w:rsid w:val="00464DD6"/>
    <w:rsid w:val="00466F93"/>
    <w:rsid w:val="004675B7"/>
    <w:rsid w:val="00467D45"/>
    <w:rsid w:val="00467E32"/>
    <w:rsid w:val="00470F8C"/>
    <w:rsid w:val="00471FC2"/>
    <w:rsid w:val="004725D5"/>
    <w:rsid w:val="004728AB"/>
    <w:rsid w:val="00472A1D"/>
    <w:rsid w:val="004735AC"/>
    <w:rsid w:val="00474CED"/>
    <w:rsid w:val="0047524F"/>
    <w:rsid w:val="00483EF8"/>
    <w:rsid w:val="00485119"/>
    <w:rsid w:val="00487459"/>
    <w:rsid w:val="0048768F"/>
    <w:rsid w:val="00487700"/>
    <w:rsid w:val="004929FF"/>
    <w:rsid w:val="00494832"/>
    <w:rsid w:val="00494E27"/>
    <w:rsid w:val="0049541A"/>
    <w:rsid w:val="00496630"/>
    <w:rsid w:val="004A0A8F"/>
    <w:rsid w:val="004A16B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B7A"/>
    <w:rsid w:val="00507DA7"/>
    <w:rsid w:val="00510B4B"/>
    <w:rsid w:val="00513F5E"/>
    <w:rsid w:val="00516C2F"/>
    <w:rsid w:val="00520554"/>
    <w:rsid w:val="005214C2"/>
    <w:rsid w:val="005226CC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244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52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4B1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3DDA"/>
    <w:rsid w:val="005F6856"/>
    <w:rsid w:val="005F6866"/>
    <w:rsid w:val="006018B6"/>
    <w:rsid w:val="006063E5"/>
    <w:rsid w:val="00610545"/>
    <w:rsid w:val="00610FCF"/>
    <w:rsid w:val="0061474F"/>
    <w:rsid w:val="00614AA7"/>
    <w:rsid w:val="00622A44"/>
    <w:rsid w:val="00622A6E"/>
    <w:rsid w:val="006244FA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3425"/>
    <w:rsid w:val="00694710"/>
    <w:rsid w:val="006947B8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58F"/>
    <w:rsid w:val="00746B49"/>
    <w:rsid w:val="00754A95"/>
    <w:rsid w:val="00754CD0"/>
    <w:rsid w:val="00757E6C"/>
    <w:rsid w:val="00760CC7"/>
    <w:rsid w:val="00760E87"/>
    <w:rsid w:val="00764511"/>
    <w:rsid w:val="0076456E"/>
    <w:rsid w:val="007657CA"/>
    <w:rsid w:val="00765934"/>
    <w:rsid w:val="00765FBC"/>
    <w:rsid w:val="007702E2"/>
    <w:rsid w:val="00771D8E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0CB"/>
    <w:rsid w:val="00793578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09C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1420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A18"/>
    <w:rsid w:val="008405A0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3CA"/>
    <w:rsid w:val="0086694E"/>
    <w:rsid w:val="00870BCB"/>
    <w:rsid w:val="00872122"/>
    <w:rsid w:val="00872229"/>
    <w:rsid w:val="008736A0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91881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0BFC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E76B3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10F7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4467"/>
    <w:rsid w:val="0097664A"/>
    <w:rsid w:val="009773F8"/>
    <w:rsid w:val="00982C0B"/>
    <w:rsid w:val="0098337C"/>
    <w:rsid w:val="00984364"/>
    <w:rsid w:val="00987A2B"/>
    <w:rsid w:val="00987BFF"/>
    <w:rsid w:val="00990A87"/>
    <w:rsid w:val="00991B2C"/>
    <w:rsid w:val="00992444"/>
    <w:rsid w:val="00993DCB"/>
    <w:rsid w:val="009944D2"/>
    <w:rsid w:val="009952AB"/>
    <w:rsid w:val="00996D76"/>
    <w:rsid w:val="00996DAA"/>
    <w:rsid w:val="009A0667"/>
    <w:rsid w:val="009A0781"/>
    <w:rsid w:val="009A1E4A"/>
    <w:rsid w:val="009A3999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C71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1787C"/>
    <w:rsid w:val="00A2194C"/>
    <w:rsid w:val="00A21B34"/>
    <w:rsid w:val="00A21CAF"/>
    <w:rsid w:val="00A22610"/>
    <w:rsid w:val="00A23B70"/>
    <w:rsid w:val="00A25930"/>
    <w:rsid w:val="00A30124"/>
    <w:rsid w:val="00A35FB2"/>
    <w:rsid w:val="00A3604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533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2DB3"/>
    <w:rsid w:val="00AC3A88"/>
    <w:rsid w:val="00AC414F"/>
    <w:rsid w:val="00AC4693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1239"/>
    <w:rsid w:val="00B05AC5"/>
    <w:rsid w:val="00B068E3"/>
    <w:rsid w:val="00B10269"/>
    <w:rsid w:val="00B110D3"/>
    <w:rsid w:val="00B1129C"/>
    <w:rsid w:val="00B11469"/>
    <w:rsid w:val="00B140BD"/>
    <w:rsid w:val="00B15154"/>
    <w:rsid w:val="00B15196"/>
    <w:rsid w:val="00B1519E"/>
    <w:rsid w:val="00B1621C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2F5C"/>
    <w:rsid w:val="00B53354"/>
    <w:rsid w:val="00B54A75"/>
    <w:rsid w:val="00B55403"/>
    <w:rsid w:val="00B565FF"/>
    <w:rsid w:val="00B63B61"/>
    <w:rsid w:val="00B66DAD"/>
    <w:rsid w:val="00B704C2"/>
    <w:rsid w:val="00B70CBA"/>
    <w:rsid w:val="00B711F6"/>
    <w:rsid w:val="00B75815"/>
    <w:rsid w:val="00B77A52"/>
    <w:rsid w:val="00B77B56"/>
    <w:rsid w:val="00B80C29"/>
    <w:rsid w:val="00B815FD"/>
    <w:rsid w:val="00B82D12"/>
    <w:rsid w:val="00B8301C"/>
    <w:rsid w:val="00B8406F"/>
    <w:rsid w:val="00B84995"/>
    <w:rsid w:val="00B85BE6"/>
    <w:rsid w:val="00B93085"/>
    <w:rsid w:val="00B960BE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4BA6"/>
    <w:rsid w:val="00C158B8"/>
    <w:rsid w:val="00C15BF7"/>
    <w:rsid w:val="00C15ECA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4DB5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71C0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283"/>
    <w:rsid w:val="00CE1D13"/>
    <w:rsid w:val="00CE2807"/>
    <w:rsid w:val="00CE2EF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06B2F"/>
    <w:rsid w:val="00D1167A"/>
    <w:rsid w:val="00D159F2"/>
    <w:rsid w:val="00D2004C"/>
    <w:rsid w:val="00D247DF"/>
    <w:rsid w:val="00D249D4"/>
    <w:rsid w:val="00D25344"/>
    <w:rsid w:val="00D32146"/>
    <w:rsid w:val="00D34DC9"/>
    <w:rsid w:val="00D35BC8"/>
    <w:rsid w:val="00D363D1"/>
    <w:rsid w:val="00D367D7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1BC"/>
    <w:rsid w:val="00D857F9"/>
    <w:rsid w:val="00D8606C"/>
    <w:rsid w:val="00D8662C"/>
    <w:rsid w:val="00D87189"/>
    <w:rsid w:val="00D9031B"/>
    <w:rsid w:val="00D917AB"/>
    <w:rsid w:val="00D937F7"/>
    <w:rsid w:val="00D93EFD"/>
    <w:rsid w:val="00DA13DB"/>
    <w:rsid w:val="00DA20CA"/>
    <w:rsid w:val="00DA3668"/>
    <w:rsid w:val="00DA4B58"/>
    <w:rsid w:val="00DA56BB"/>
    <w:rsid w:val="00DA64E3"/>
    <w:rsid w:val="00DA68A8"/>
    <w:rsid w:val="00DB1EAA"/>
    <w:rsid w:val="00DB216F"/>
    <w:rsid w:val="00DB2733"/>
    <w:rsid w:val="00DB4813"/>
    <w:rsid w:val="00DB4FE9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424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58A9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5961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6D93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177DC"/>
    <w:rsid w:val="00F20BEB"/>
    <w:rsid w:val="00F20DF6"/>
    <w:rsid w:val="00F23F38"/>
    <w:rsid w:val="00F24BD9"/>
    <w:rsid w:val="00F25172"/>
    <w:rsid w:val="00F266A2"/>
    <w:rsid w:val="00F27060"/>
    <w:rsid w:val="00F27606"/>
    <w:rsid w:val="00F30F2E"/>
    <w:rsid w:val="00F33632"/>
    <w:rsid w:val="00F3593D"/>
    <w:rsid w:val="00F361B9"/>
    <w:rsid w:val="00F36A53"/>
    <w:rsid w:val="00F36E3A"/>
    <w:rsid w:val="00F36F5B"/>
    <w:rsid w:val="00F42FCD"/>
    <w:rsid w:val="00F43BAD"/>
    <w:rsid w:val="00F45B28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4179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0C0"/>
    <w:rsid w:val="00F9020C"/>
    <w:rsid w:val="00F9029B"/>
    <w:rsid w:val="00F903E3"/>
    <w:rsid w:val="00F90525"/>
    <w:rsid w:val="00F93755"/>
    <w:rsid w:val="00F948BF"/>
    <w:rsid w:val="00F95BE8"/>
    <w:rsid w:val="00F96AC1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1@kggroup.co.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ici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ici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98C69-6E71-462A-AF2F-4A7562FE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[KG이니시스 법무]</cp:lastModifiedBy>
  <cp:revision>86</cp:revision>
  <cp:lastPrinted>2020-06-08T07:24:00Z</cp:lastPrinted>
  <dcterms:created xsi:type="dcterms:W3CDTF">2020-06-17T07:15:00Z</dcterms:created>
  <dcterms:modified xsi:type="dcterms:W3CDTF">2020-07-22T00:21:00Z</dcterms:modified>
</cp:coreProperties>
</file>