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924A" w14:textId="77777777" w:rsidR="00E96E2D" w:rsidRPr="0051485B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51485B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51485B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51485B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51485B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51485B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51485B">
        <w:rPr>
          <w:rFonts w:ascii="맑은 고딕" w:eastAsia="맑은 고딕" w:hAnsi="맑은 고딕"/>
          <w:bCs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51485B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51485B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51485B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51485B">
        <w:rPr>
          <w:rFonts w:ascii="맑은 고딕" w:eastAsia="맑은 고딕" w:hAnsi="맑은 고딕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sz w:val="14"/>
          <w:szCs w:val="16"/>
        </w:rPr>
        <w:t>로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표시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해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51485B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51485B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51485B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51485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51485B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51485B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51485B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859D1E" w14:textId="3BE97714" w:rsidR="00540066" w:rsidRPr="0051485B" w:rsidRDefault="00540066" w:rsidP="00540066">
      <w:pPr>
        <w:autoSpaceDE w:val="0"/>
        <w:autoSpaceDN w:val="0"/>
        <w:jc w:val="right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※ </w:t>
      </w:r>
      <w:proofErr w:type="spellStart"/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 법인사업자는 정산담당자 휴대폰번호, 개인사업자는 대표 휴대폰번호로 발송됩니다</w:t>
      </w:r>
    </w:p>
    <w:p w14:paraId="44BD037B" w14:textId="63373190" w:rsidR="00E96E2D" w:rsidRPr="0051485B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51485B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51485B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51485B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51485B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21EFF3C8" w14:textId="77777777" w:rsidR="007411CC" w:rsidRDefault="007411CC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0D67F143" w14:textId="77777777" w:rsidR="007411CC" w:rsidRPr="0051485B" w:rsidRDefault="007411CC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413A5606" w14:textId="595E6C04" w:rsidR="004F5A87" w:rsidRPr="0051485B" w:rsidRDefault="00E96E2D" w:rsidP="00597BB5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51485B">
        <w:rPr>
          <w:rFonts w:ascii="맑은 고딕" w:eastAsia="맑은 고딕" w:hAnsi="맑은 고딕"/>
          <w:sz w:val="18"/>
          <w:szCs w:val="18"/>
        </w:rPr>
        <w:t xml:space="preserve">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  <w:t xml:space="preserve">      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041D45" w:rsidRPr="0051485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041D45"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부가세별도</w:t>
      </w:r>
      <w:r w:rsidR="00041D45"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490"/>
        <w:gridCol w:w="429"/>
        <w:gridCol w:w="134"/>
        <w:gridCol w:w="568"/>
        <w:gridCol w:w="838"/>
        <w:gridCol w:w="92"/>
        <w:gridCol w:w="567"/>
        <w:gridCol w:w="876"/>
        <w:gridCol w:w="430"/>
        <w:gridCol w:w="112"/>
        <w:gridCol w:w="1280"/>
        <w:gridCol w:w="1837"/>
      </w:tblGrid>
      <w:tr w:rsidR="004F5A87" w:rsidRPr="0051485B" w14:paraId="5C083039" w14:textId="77777777" w:rsidTr="004F5A87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02F5B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A98C5D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5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1EAC604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6BB3310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A2BBB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F5A87" w:rsidRPr="0051485B" w14:paraId="44FBACAA" w14:textId="77777777" w:rsidTr="004F5A87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12EE5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3F20B39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51485B"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  <w:t>(</w:t>
            </w: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체크카드 포함)</w:t>
            </w:r>
          </w:p>
        </w:tc>
        <w:tc>
          <w:tcPr>
            <w:tcW w:w="3321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495724D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44EEFC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509BA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7015A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4F5A87" w:rsidRPr="0051485B" w14:paraId="31353CA7" w14:textId="77777777" w:rsidTr="004F5A87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BDF7C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5956D5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14:paraId="5C6531D2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4F5A87" w:rsidRPr="0051485B" w14:paraId="6536FBB1" w14:textId="77777777" w:rsidTr="007411CC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6493B4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78353B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33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42F0F2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C64770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4F5A87" w:rsidRPr="0051485B" w14:paraId="73797420" w14:textId="77777777" w:rsidTr="007411CC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9629F54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7870DD1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329DC8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DD319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F985ECB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F5A87" w:rsidRPr="0051485B" w14:paraId="32D0CF49" w14:textId="77777777" w:rsidTr="007411CC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568DC6C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2DCEB2E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0373CA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21E666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34A41F2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2.8%</w:t>
            </w:r>
          </w:p>
        </w:tc>
      </w:tr>
      <w:tr w:rsidR="004F5A87" w:rsidRPr="0051485B" w14:paraId="09556596" w14:textId="77777777" w:rsidTr="007411CC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AD035B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B6679BF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597D5D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2B1EB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245583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2.9%</w:t>
            </w:r>
          </w:p>
        </w:tc>
      </w:tr>
      <w:tr w:rsidR="004F5A87" w:rsidRPr="0051485B" w14:paraId="3A05D4D4" w14:textId="77777777" w:rsidTr="007411CC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26E2CA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AD73B2B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05CE04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FBD50CA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CD106FC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3.1%</w:t>
            </w:r>
          </w:p>
        </w:tc>
      </w:tr>
      <w:tr w:rsidR="004F5A87" w:rsidRPr="0051485B" w14:paraId="2E49E860" w14:textId="77777777" w:rsidTr="007411CC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CC29658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00E72D5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558061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CEE300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8B4E1DE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3.5%</w:t>
            </w:r>
          </w:p>
        </w:tc>
      </w:tr>
      <w:tr w:rsidR="004F5A87" w:rsidRPr="0051485B" w14:paraId="1D21655C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46485D6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F6F503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C650FE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C207E3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596E7B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94401F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C3A3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F5A87" w:rsidRPr="0051485B" w14:paraId="56EF29B0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53A420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04DF7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0FCA90D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7EE17A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40D9FB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9B5A8C5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184D42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04589F97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4F5A87" w:rsidRPr="0051485B" w14:paraId="5578E1A7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01F29D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695F6D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22AD9F0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0F7AB7F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87B02C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226456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40D089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  <w:p w14:paraId="0E8D155A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F5A87" w:rsidRPr="0051485B" w14:paraId="21164FC1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975BA3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475445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1CC9E12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11D8DCCD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9B6A28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044578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8DE8519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A4EC9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4F5A87" w:rsidRPr="0051485B" w14:paraId="4A3D5291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FFE573B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B65748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E3385A7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99B3D1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4384A5DA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DB82F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4F5A87" w:rsidRPr="0051485B" w14:paraId="47087D5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D956E0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AAC4D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ED5E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700E2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DBB9D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757ED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C8FE31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F5A87" w:rsidRPr="0051485B" w14:paraId="1902FFD8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BC659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2318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1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835341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D1D891B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12195E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08037C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E9838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6678A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4306103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F068AAD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2B2E39E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1DB1A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34FF4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3215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5770B68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2FD620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A6B12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EE74D14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3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84FAA4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A904185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4F5A87" w:rsidRPr="0051485B" w14:paraId="5518313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70EBD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13D65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E13B06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4629072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C2E0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8E500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3A1110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51485B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51485B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4F5A87" w:rsidRPr="0051485B" w14:paraId="03A595AB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C259AE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B423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CA621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21106C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7FEEC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6F91A2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D6CD7F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4F5A87" w:rsidRPr="0051485B" w14:paraId="78570073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6B758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6F8761B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BC04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0CE406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0949F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0B161F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07EB4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ADA565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52E329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4F5A87" w:rsidRPr="0051485B" w14:paraId="3676259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B92DD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1F967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DB865C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BE1CF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169E34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64130C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DF9F4A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92C604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350013E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8CC2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0824B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75B222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3FB5E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431C94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02FC9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A0D9E4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BD3B9AC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14:paraId="3486DE0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4F5A87" w:rsidRPr="0051485B" w14:paraId="029F7D5A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082D3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7BBFFA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24AC377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398F5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03DA22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83657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D7C31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14:paraId="5E64532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lastRenderedPageBreak/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9D6B411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4CC6D328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22A8CCA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9894A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휴대폰소액결제</w:t>
            </w:r>
          </w:p>
        </w:tc>
        <w:tc>
          <w:tcPr>
            <w:tcW w:w="91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8C866B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14:paraId="150D91F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91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4A64597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14:paraId="39C891EA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92929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0EFA8F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1AF06E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5CB4451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BFB20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1D997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B94A1A0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095098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065860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1D4685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04065D72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ACA721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86EEA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A7EA63B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BC014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28A8E9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8DD3E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4E8D01F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3B97D0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3BBF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F261A41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CA0C1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93E14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D9D1720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7665325E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1245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2B0B1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3F5679FB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92643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21C014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6AC71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0065994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6B75A9" w14:textId="77777777" w:rsidR="007411CC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411CC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 xml:space="preserve">간편결제 및 </w:t>
            </w:r>
          </w:p>
          <w:p w14:paraId="2853CFF7" w14:textId="5F8D919C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411CC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5DFBA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8C86C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C1BF20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72035E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9BFDBF1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8CCCF2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B5DB6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AF21D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CB1FD09" w14:textId="4DA1EE9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3452A7F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7C170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68BB5DD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72345D04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33EC4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FC22D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D1F4EB" w14:textId="0F19D7DF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AD882E" w14:textId="69475649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인증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4E180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FC19F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7DABCA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B91C55" w:rsidRPr="0051485B" w14:paraId="5F7DC175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E14D3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5C7DC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519DE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2438C8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8A326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609C2AA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55E9ABC8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738D3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FCECB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1206D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9C4DB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C5DBAB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2D0235F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0AA1D43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70014F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EEEB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CE33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9B515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58BDF7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2083A1B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5D3DF4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316C2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0E113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B67186" w14:textId="6F063876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2DEAA9" w14:textId="5CB0E6B3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902C1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9F827E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1F8F94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E401DD" w:rsidRPr="0051485B" w14:paraId="13F79490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C77DBE2" w14:textId="77777777" w:rsidR="00E401DD" w:rsidRPr="0051485B" w:rsidRDefault="00E401DD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3B576D" w14:textId="2388A5B0" w:rsidR="00E401DD" w:rsidRPr="00E401DD" w:rsidRDefault="00E401DD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카카오페이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95C0D9" w14:textId="26B1BB4A" w:rsidR="00E401DD" w:rsidRPr="0051485B" w:rsidRDefault="00E401DD" w:rsidP="004F5A87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카드     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140CE9" w14:textId="2AFA9DAF" w:rsidR="00E401DD" w:rsidRPr="0051485B" w:rsidRDefault="00E401DD" w:rsidP="004F5A87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403CCF" w14:textId="2EAF4677" w:rsidR="00E401DD" w:rsidRPr="0051485B" w:rsidRDefault="00E401DD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B6995E8" w14:textId="5718EB3E" w:rsidR="00E401DD" w:rsidRPr="0051485B" w:rsidRDefault="00E401DD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A8D4C7" w14:textId="6E1FA32F" w:rsidR="00E401DD" w:rsidRPr="0051485B" w:rsidRDefault="00E401DD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  <w:bookmarkStart w:id="0" w:name="_GoBack"/>
            <w:bookmarkEnd w:id="0"/>
          </w:p>
        </w:tc>
      </w:tr>
      <w:tr w:rsidR="00B91C55" w:rsidRPr="0051485B" w14:paraId="4721185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DF94B1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C3513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토스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101906" w14:textId="75D43330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B9CFE27" w14:textId="51482120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0CF0B7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1F894C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704C04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(머니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별도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B91C55" w:rsidRPr="0051485B" w14:paraId="0E70289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BB0694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9C372D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A190508" w14:textId="7C7D813E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            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CE2F1D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64177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FE56569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B91C55" w:rsidRPr="0051485B" w14:paraId="70E3F93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D0F7B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BC652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804C4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FAF67E" w14:textId="77777777" w:rsidR="00B91C55" w:rsidRPr="0051485B" w:rsidRDefault="00B91C55" w:rsidP="004F5A87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CF0A5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FCC081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15F307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D27A4E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4AAC398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61EA670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B91C55" w:rsidRPr="0051485B" w14:paraId="17ACA42F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DCADB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10D56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697D9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03485E" w14:textId="77777777" w:rsidR="00B91C55" w:rsidRPr="0051485B" w:rsidRDefault="00B91C55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FC216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59B46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E449BD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EDD518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14AFE4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552362A9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14:paraId="498CC117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37D86513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14:paraId="03AA5BF4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14:paraId="39964F25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14:paraId="56671E6C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INIpay</w:t>
      </w:r>
      <w:proofErr w:type="spellEnd"/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4D070939" w14:textId="77777777" w:rsidR="004F5A87" w:rsidRPr="0051485B" w:rsidRDefault="004F5A87" w:rsidP="00191FAF">
      <w:pPr>
        <w:wordWrap/>
        <w:spacing w:line="360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proofErr w:type="spellEnd"/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6474955E" w14:textId="77777777" w:rsidR="00540066" w:rsidRDefault="00540066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14:paraId="679F5441" w14:textId="77777777" w:rsidR="007411CC" w:rsidRPr="0051485B" w:rsidRDefault="007411CC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14:paraId="12D3EAFF" w14:textId="1EC55FBA" w:rsidR="00540066" w:rsidRPr="0051485B" w:rsidRDefault="006A39A9" w:rsidP="00597BB5">
      <w:pPr>
        <w:autoSpaceDE w:val="0"/>
        <w:autoSpaceDN w:val="0"/>
        <w:spacing w:after="72"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0F9AA253" w14:textId="273FDD44" w:rsidR="00B01021" w:rsidRPr="0051485B" w:rsidRDefault="00B01021" w:rsidP="00191FAF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 xml:space="preserve">4-1.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ff0"/>
        <w:tblW w:w="10488" w:type="dxa"/>
        <w:tblInd w:w="27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597BB5" w:rsidRPr="0051485B" w14:paraId="4ABD24B7" w14:textId="77777777" w:rsidTr="00C55DC9">
        <w:tc>
          <w:tcPr>
            <w:tcW w:w="1048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23AD53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예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아래 두 항목 √표시)</w:t>
            </w:r>
          </w:p>
        </w:tc>
      </w:tr>
      <w:tr w:rsidR="00597BB5" w:rsidRPr="0051485B" w14:paraId="21000FCA" w14:textId="77777777" w:rsidTr="00C55DC9">
        <w:tc>
          <w:tcPr>
            <w:tcW w:w="10488" w:type="dxa"/>
            <w:tcBorders>
              <w:top w:val="dotted" w:sz="4" w:space="0" w:color="808080" w:themeColor="background1" w:themeShade="80"/>
              <w:bottom w:val="nil"/>
            </w:tcBorders>
          </w:tcPr>
          <w:p w14:paraId="553658F8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•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상품권 □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□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충전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□    SMS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충전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</w:t>
            </w: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□</w:t>
            </w:r>
          </w:p>
        </w:tc>
      </w:tr>
      <w:tr w:rsidR="00597BB5" w:rsidRPr="0051485B" w14:paraId="05056B8E" w14:textId="77777777" w:rsidTr="00C55DC9">
        <w:tc>
          <w:tcPr>
            <w:tcW w:w="10488" w:type="dxa"/>
            <w:tcBorders>
              <w:top w:val="nil"/>
              <w:bottom w:val="single" w:sz="4" w:space="0" w:color="808080" w:themeColor="background1" w:themeShade="80"/>
            </w:tcBorders>
          </w:tcPr>
          <w:p w14:paraId="1A6A8F3A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로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합니다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예 □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아니오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3CE9A65A" w14:textId="77777777" w:rsidR="00F154E7" w:rsidRPr="0051485B" w:rsidRDefault="00F154E7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3BFBE500" w14:textId="77777777" w:rsidR="00597BB5" w:rsidRPr="0051485B" w:rsidRDefault="00597BB5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A8F779" w14:textId="77777777" w:rsidR="00597BB5" w:rsidRPr="0051485B" w:rsidRDefault="00597BB5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27D0DA1F" w14:textId="0338ED86" w:rsidR="007A4053" w:rsidRPr="0051485B" w:rsidRDefault="006A39A9" w:rsidP="00540066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>-</w:t>
      </w:r>
      <w:r w:rsidR="00B01021" w:rsidRPr="0051485B">
        <w:rPr>
          <w:rFonts w:ascii="맑은 고딕" w:eastAsia="맑은 고딕" w:hAnsi="맑은 고딕"/>
          <w:b/>
          <w:sz w:val="18"/>
          <w:szCs w:val="18"/>
        </w:rPr>
        <w:t>2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CA257B" w:rsidRPr="0051485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51485B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51485B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51485B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51485B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51485B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51485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51485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75E4EF44" w14:textId="30F3CFC6" w:rsidR="00EB2B79" w:rsidRPr="0051485B" w:rsidRDefault="00CA257B" w:rsidP="00F154E7">
      <w:pPr>
        <w:autoSpaceDE w:val="0"/>
        <w:autoSpaceDN w:val="0"/>
        <w:spacing w:afterLines="10" w:after="24" w:line="276" w:lineRule="auto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6"/>
        </w:rPr>
      </w:pPr>
      <w:r w:rsidRPr="0051485B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6670354D" w14:textId="77777777" w:rsidR="007411CC" w:rsidRDefault="007411CC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</w:p>
    <w:p w14:paraId="79B9B631" w14:textId="77777777" w:rsidR="007411CC" w:rsidRDefault="007411CC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</w:p>
    <w:p w14:paraId="6EA4D8B4" w14:textId="39FCD77E" w:rsidR="00E96E2D" w:rsidRPr="0051485B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51485B">
        <w:rPr>
          <w:rFonts w:ascii="맑은 고딕" w:eastAsia="맑은 고딕" w:hAnsi="맑은 고딕" w:hint="eastAsia"/>
          <w:b/>
          <w:sz w:val="18"/>
          <w:szCs w:val="16"/>
        </w:rPr>
        <w:lastRenderedPageBreak/>
        <w:t>4-</w:t>
      </w:r>
      <w:r w:rsidR="0069717E" w:rsidRPr="0051485B">
        <w:rPr>
          <w:rFonts w:ascii="맑은 고딕" w:eastAsia="맑은 고딕" w:hAnsi="맑은 고딕"/>
          <w:b/>
          <w:sz w:val="18"/>
          <w:szCs w:val="16"/>
        </w:rPr>
        <w:t>3</w:t>
      </w:r>
      <w:r w:rsidRPr="0051485B">
        <w:rPr>
          <w:rFonts w:ascii="맑은 고딕" w:eastAsia="맑은 고딕" w:hAnsi="맑은 고딕" w:hint="eastAsia"/>
          <w:b/>
          <w:sz w:val="18"/>
          <w:szCs w:val="16"/>
        </w:rPr>
        <w:t>.</w:t>
      </w:r>
      <w:r w:rsidRPr="0051485B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51485B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23FEF7EB" w14:textId="77777777" w:rsidR="004F5A87" w:rsidRPr="0051485B" w:rsidRDefault="004F5A87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8F44ADF" w14:textId="77777777" w:rsidR="00540066" w:rsidRPr="0051485B" w:rsidRDefault="00540066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Pr="0051485B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51485B">
        <w:rPr>
          <w:rFonts w:ascii="맑은 고딕" w:eastAsia="맑은 고딕" w:hAnsi="맑은 고딕"/>
          <w:sz w:val="18"/>
          <w:szCs w:val="18"/>
        </w:rPr>
        <w:t xml:space="preserve">20   </w:t>
      </w:r>
      <w:r w:rsidRPr="0051485B">
        <w:rPr>
          <w:rFonts w:ascii="맑은 고딕" w:eastAsia="맑은 고딕" w:hAnsi="맑은 고딕" w:hint="eastAsia"/>
          <w:sz w:val="18"/>
          <w:szCs w:val="18"/>
        </w:rPr>
        <w:t>년</w:t>
      </w:r>
      <w:r w:rsidRPr="0051485B">
        <w:rPr>
          <w:rFonts w:ascii="맑은 고딕" w:eastAsia="맑은 고딕" w:hAnsi="맑은 고딕"/>
          <w:sz w:val="18"/>
          <w:szCs w:val="18"/>
        </w:rPr>
        <w:t xml:space="preserve">       </w:t>
      </w:r>
      <w:r w:rsidRPr="0051485B">
        <w:rPr>
          <w:rFonts w:ascii="맑은 고딕" w:eastAsia="맑은 고딕" w:hAnsi="맑은 고딕" w:hint="eastAsia"/>
          <w:sz w:val="18"/>
          <w:szCs w:val="18"/>
        </w:rPr>
        <w:t>월</w:t>
      </w:r>
      <w:r w:rsidRPr="0051485B">
        <w:rPr>
          <w:rFonts w:ascii="맑은 고딕" w:eastAsia="맑은 고딕" w:hAnsi="맑은 고딕"/>
          <w:sz w:val="18"/>
          <w:szCs w:val="18"/>
        </w:rPr>
        <w:t xml:space="preserve">       </w:t>
      </w:r>
      <w:r w:rsidRPr="0051485B">
        <w:rPr>
          <w:rFonts w:ascii="맑은 고딕" w:eastAsia="맑은 고딕" w:hAnsi="맑은 고딕" w:hint="eastAsia"/>
          <w:sz w:val="18"/>
          <w:szCs w:val="18"/>
        </w:rPr>
        <w:t>일</w:t>
      </w:r>
    </w:p>
    <w:p w14:paraId="679323DE" w14:textId="77777777" w:rsidR="00540066" w:rsidRPr="0051485B" w:rsidRDefault="00540066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3322C9A" w14:textId="77777777" w:rsidR="004F5A87" w:rsidRPr="0051485B" w:rsidRDefault="004F5A87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51485B" w14:paraId="5DB296EF" w14:textId="77777777" w:rsidTr="00F154E7">
        <w:trPr>
          <w:trHeight w:val="347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51485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51485B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51485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51485B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51485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51485B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51485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774BF43B" w14:textId="0AD1D20C" w:rsidR="00F154E7" w:rsidRPr="0051485B" w:rsidRDefault="007A4053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6"/>
          <w:szCs w:val="18"/>
        </w:rPr>
      </w:pP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7BB7DB36" w14:textId="77777777" w:rsidR="00F154E7" w:rsidRPr="0051485B" w:rsidRDefault="00F154E7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2"/>
          <w:szCs w:val="18"/>
        </w:rPr>
      </w:pPr>
    </w:p>
    <w:p w14:paraId="0EAE009D" w14:textId="77777777" w:rsidR="004F5A87" w:rsidRPr="0051485B" w:rsidRDefault="004F5A87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51485B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51485B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51485B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51485B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3063F352" w14:textId="057A5CB2" w:rsidR="004F5A87" w:rsidRPr="0051485B" w:rsidRDefault="004F5A87" w:rsidP="004F5A87">
      <w:pPr>
        <w:widowControl/>
        <w:wordWrap/>
        <w:jc w:val="left"/>
        <w:rPr>
          <w:rFonts w:ascii="맑은 고딕" w:eastAsia="맑은 고딕" w:hAnsi="맑은 고딕"/>
          <w:b/>
          <w:sz w:val="28"/>
          <w:szCs w:val="18"/>
        </w:rPr>
      </w:pPr>
      <w:r w:rsidRPr="0051485B">
        <w:rPr>
          <w:rFonts w:ascii="맑은 고딕" w:eastAsia="맑은 고딕" w:hAnsi="맑은 고딕"/>
          <w:b/>
          <w:sz w:val="28"/>
          <w:szCs w:val="18"/>
        </w:rPr>
        <w:br w:type="page"/>
      </w:r>
    </w:p>
    <w:p w14:paraId="74893EBC" w14:textId="28250145" w:rsidR="007456A2" w:rsidRPr="0051485B" w:rsidRDefault="007456A2" w:rsidP="007456A2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47209997" w14:textId="77777777" w:rsidR="00B01021" w:rsidRPr="0051485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48B104D4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4A132416" w14:textId="77777777" w:rsidR="00B01021" w:rsidRPr="0051485B" w:rsidRDefault="00B01021" w:rsidP="00B01021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</w:t>
      </w:r>
      <w:proofErr w:type="spellStart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”)의 2019년 1월 개정으로 ㈜</w:t>
      </w:r>
      <w:proofErr w:type="spellStart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케이지이니시스는</w:t>
      </w:r>
      <w:proofErr w:type="spellEnd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 xml:space="preserve">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</w:t>
      </w:r>
      <w:proofErr w:type="spellStart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”에 의해 거래를 거절하거나, 이미 계약이 체결되어 있는 경우라도 거래가 종료될 수 있습니다.</w:t>
      </w:r>
    </w:p>
    <w:p w14:paraId="5B5C4F7C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7F622CAC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7458C083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B01021" w:rsidRPr="0051485B" w14:paraId="0F15A24B" w14:textId="77777777" w:rsidTr="009A0781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0BDE4F8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6A9D1A0C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7FD26D0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6B4F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9DC9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상호 </w:t>
            </w:r>
            <w:proofErr w:type="spellStart"/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영문명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0A42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B01021" w:rsidRPr="0051485B" w14:paraId="30CF6CF4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FC6FA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E81335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B9E9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6200F1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6EF2E4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51485B" w14:paraId="5CB625DE" w14:textId="77777777" w:rsidTr="00317529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0939C9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59EB1F6D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2178E2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7393D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CBA96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EE93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51485B" w14:paraId="569DB795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7A0A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53AD97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B5B04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386BE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590947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1485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7B98BB19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D4EA478" w14:textId="5564E9B0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</w:t>
      </w:r>
      <w:r w:rsidR="00C235ED"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</w:t>
      </w:r>
      <w:r w:rsidRPr="0051485B">
        <w:rPr>
          <w:rFonts w:asciiTheme="minorEastAsia" w:eastAsiaTheme="minorEastAsia" w:hAnsiTheme="minorEastAsia" w:hint="eastAsia"/>
          <w:bCs/>
          <w:sz w:val="14"/>
          <w:szCs w:val="16"/>
        </w:rPr>
        <w:t xml:space="preserve">(해당되는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 xml:space="preserve">□ </w:t>
      </w:r>
      <w:proofErr w:type="spellStart"/>
      <w:r w:rsidRPr="0051485B">
        <w:rPr>
          <w:rFonts w:ascii="맑은 고딕" w:eastAsia="맑은 고딕" w:hAnsi="맑은 고딕" w:hint="eastAsia"/>
          <w:bCs/>
          <w:sz w:val="14"/>
          <w:szCs w:val="16"/>
        </w:rPr>
        <w:t>란에</w:t>
      </w:r>
      <w:proofErr w:type="spellEnd"/>
      <w:r w:rsidRPr="0051485B">
        <w:rPr>
          <w:rFonts w:ascii="맑은 고딕" w:eastAsia="맑은 고딕" w:hAnsi="맑은 고딕" w:hint="eastAsia"/>
          <w:bCs/>
          <w:sz w:val="14"/>
          <w:szCs w:val="16"/>
        </w:rPr>
        <w:t xml:space="preserve"> 체크표시 및 정보 기재, 영문명은 여권 기재 영문성명 기재)</w:t>
      </w:r>
    </w:p>
    <w:p w14:paraId="3D086922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ff0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B01021" w:rsidRPr="0051485B" w14:paraId="2701C1F5" w14:textId="77777777" w:rsidTr="009A0781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6198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FDA077" w14:textId="37E58454" w:rsidR="00B01021" w:rsidRPr="0051485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</w:t>
            </w:r>
            <w:r w:rsidR="00C235ED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="00F154E7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B01021" w:rsidRPr="0051485B" w14:paraId="206E240B" w14:textId="77777777" w:rsidTr="009A0781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C0924" w14:textId="02F24FC5" w:rsidR="00B01021" w:rsidRPr="0051485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49B510A" w14:textId="078B0765" w:rsidR="00317529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317529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317529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</w:t>
            </w:r>
          </w:p>
          <w:p w14:paraId="466B60D2" w14:textId="40659E76" w:rsidR="00B01021" w:rsidRPr="0051485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317529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       </w:t>
            </w:r>
            <w:r w:rsidR="00317529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317529"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3C6985F9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37458257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proofErr w:type="spellStart"/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>국가ㆍ지자체ㆍ공공단체</w:t>
      </w:r>
      <w:proofErr w:type="spellEnd"/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 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00A61821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B01021" w:rsidRPr="0051485B" w14:paraId="2C40145A" w14:textId="77777777" w:rsidTr="009A078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EF85944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8857726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5338ABF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402A27A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B01021" w:rsidRPr="0051485B" w14:paraId="6AF7F1FE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A4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10F5F0B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5BDFD11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2475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98EB52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5885A2A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2DAA6878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D5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F6353" w14:textId="77777777" w:rsidR="00B01021" w:rsidRPr="0051485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2B24FC1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B01021" w:rsidRPr="0051485B" w14:paraId="353E095F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6C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2A881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874BD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575049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402DB29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64C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7A1B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B37D42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9D94B62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401B30F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E7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0928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C1F29A" w14:textId="59EA4C91" w:rsidR="00B01021" w:rsidRPr="0051485B" w:rsidRDefault="00B01021" w:rsidP="00C235ED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</w:t>
            </w:r>
            <w:r w:rsidR="00C235ED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084C235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38371E44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E2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B4020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0480E87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62111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0F78269B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651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107AC36F" w14:textId="77777777" w:rsidR="00B01021" w:rsidRPr="0051485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50A84347" w14:textId="77777777" w:rsidR="00B01021" w:rsidRPr="0051485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6229DF5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7B6A2A0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B406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43BFC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622062B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51485B" w14:paraId="48800AA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22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E34B4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BF88B6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29088FC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51485B" w14:paraId="1A87887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A6FA4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6DB8D6B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1FCD1AB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5C8B4C31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6F6E384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B01021" w:rsidRPr="0051485B" w14:paraId="7284D555" w14:textId="77777777" w:rsidTr="009A0781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83387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1ADEB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DB0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6F5A62DE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F9168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18A8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98BA539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6D4E492E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0E887205" w14:textId="77777777" w:rsidTr="009A0781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8FD3E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C175D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1F3F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여권+외국인등록증  □ 여권+제외구간 </w:t>
            </w:r>
            <w:proofErr w:type="spellStart"/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국내거소신고증</w:t>
            </w:r>
            <w:proofErr w:type="spellEnd"/>
          </w:p>
        </w:tc>
      </w:tr>
      <w:tr w:rsidR="00B01021" w:rsidRPr="0051485B" w14:paraId="06813A20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8ADAE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C5C0F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646F4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40D1F9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6B8D7F0F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9F8A6F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E8FA0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528DC0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proofErr w:type="spellStart"/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상장사</w:t>
            </w:r>
            <w:proofErr w:type="spellEnd"/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37A536CC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05B1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C31F8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79E45C7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7D02A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0129B22E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607420A5" w14:textId="77777777" w:rsidR="00B01021" w:rsidRPr="0051485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20   년    월     일</w:t>
      </w:r>
    </w:p>
    <w:p w14:paraId="621533EE" w14:textId="77777777" w:rsidR="00B01021" w:rsidRPr="0051485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62761111" w14:textId="77777777" w:rsidR="00B01021" w:rsidRPr="0051485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6679B0AF" w14:textId="77777777" w:rsidR="00B01021" w:rsidRPr="0051485B" w:rsidRDefault="00B01021" w:rsidP="00B01021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5F95CE76" w14:textId="77777777" w:rsidR="00B01021" w:rsidRPr="0051485B" w:rsidRDefault="00B01021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B01021" w:rsidRPr="0051485B" w:rsidSect="00123CFE">
          <w:headerReference w:type="default" r:id="rId8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51485B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51485B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51485B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51485B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51485B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51485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51485B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B01021" w:rsidRPr="0051485B" w14:paraId="0E62832D" w14:textId="1183CEF3" w:rsidTr="007769D0">
        <w:trPr>
          <w:trHeight w:val="278"/>
          <w:jc w:val="center"/>
        </w:trPr>
        <w:tc>
          <w:tcPr>
            <w:tcW w:w="993" w:type="dxa"/>
            <w:vAlign w:val="center"/>
          </w:tcPr>
          <w:p w14:paraId="28E16C75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B0A87A3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0E026ED4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8A6EF56" w14:textId="1D0EAD6E" w:rsidR="00B01021" w:rsidRPr="0051485B" w:rsidRDefault="00B01021" w:rsidP="003A033B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51485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69717E" w:rsidRPr="0051485B" w14:paraId="0C8C4C1A" w14:textId="07386C6B" w:rsidTr="009C634D">
        <w:trPr>
          <w:trHeight w:val="278"/>
          <w:jc w:val="center"/>
        </w:trPr>
        <w:tc>
          <w:tcPr>
            <w:tcW w:w="993" w:type="dxa"/>
            <w:vAlign w:val="center"/>
          </w:tcPr>
          <w:p w14:paraId="744F05C0" w14:textId="77777777" w:rsidR="0069717E" w:rsidRPr="0051485B" w:rsidRDefault="0069717E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1AA404DD" w14:textId="42F89863" w:rsidR="0069717E" w:rsidRPr="0051485B" w:rsidRDefault="0069717E" w:rsidP="00226A9B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</w:t>
            </w:r>
            <w:r w:rsidR="00226A9B"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하여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01021" w:rsidRPr="0051485B" w14:paraId="4CF69761" w14:textId="215B4A69" w:rsidTr="007769D0">
        <w:trPr>
          <w:trHeight w:val="1325"/>
          <w:jc w:val="center"/>
        </w:trPr>
        <w:tc>
          <w:tcPr>
            <w:tcW w:w="993" w:type="dxa"/>
            <w:vAlign w:val="center"/>
          </w:tcPr>
          <w:p w14:paraId="7D504746" w14:textId="77777777" w:rsidR="00B01021" w:rsidRPr="0051485B" w:rsidRDefault="00B01021" w:rsidP="00732E3F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8F18AC2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C3CAC8F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A8DB0B7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681528A9" w:rsidR="00B01021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날인 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B01021" w:rsidRPr="0051485B" w:rsidRDefault="00B01021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24EAE560" w14:textId="77777777" w:rsidR="00317529" w:rsidRPr="0051485B" w:rsidRDefault="00B01021" w:rsidP="00732E3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  <w:p w14:paraId="00B55028" w14:textId="626E5F2E" w:rsidR="00B01021" w:rsidRPr="0051485B" w:rsidRDefault="00B01021" w:rsidP="00317529">
            <w:pPr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154A7F2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>3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. 대표자 명의 인감증명서 원본 1부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</w:p>
          <w:p w14:paraId="77D8A31D" w14:textId="1189191A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76E08F7D" w14:textId="77777777" w:rsidR="00B01021" w:rsidRPr="0051485B" w:rsidRDefault="00B01021" w:rsidP="00317529">
            <w:pPr>
              <w:ind w:left="160" w:hangingChars="100" w:hanging="160"/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1FEDACAB" w14:textId="72046981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7C05D224" w14:textId="5E8F3221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3. </w:t>
            </w:r>
            <w:r w:rsidR="00F51F7E" w:rsidRPr="0051485B">
              <w:rPr>
                <w:rFonts w:ascii="맑은 고딕" w:eastAsia="맑은 고딕" w:hAnsi="맑은 고딕"/>
                <w:sz w:val="16"/>
              </w:rPr>
              <w:t>주민등록</w:t>
            </w:r>
            <w:r w:rsidRPr="0051485B">
              <w:rPr>
                <w:rFonts w:ascii="맑은 고딕" w:eastAsia="맑은 고딕" w:hAnsi="맑은 고딕"/>
                <w:sz w:val="16"/>
              </w:rPr>
              <w:t>등ㆍ초본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4642537E" w14:textId="77777777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B01021" w:rsidRPr="0051485B" w14:paraId="5A62AC94" w14:textId="77777777" w:rsidTr="00FF71A2">
        <w:trPr>
          <w:trHeight w:val="782"/>
          <w:jc w:val="center"/>
        </w:trPr>
        <w:tc>
          <w:tcPr>
            <w:tcW w:w="993" w:type="dxa"/>
            <w:vAlign w:val="center"/>
          </w:tcPr>
          <w:p w14:paraId="0E13AD2C" w14:textId="2DD70A92" w:rsidR="00B01021" w:rsidRPr="0051485B" w:rsidRDefault="00B01021" w:rsidP="00732E3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A71CB0C" w14:textId="77777777" w:rsidR="00317529" w:rsidRPr="0051485B" w:rsidRDefault="00B01021" w:rsidP="00317529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="00317529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23E72270" w14:textId="7B381A11" w:rsidR="00B01021" w:rsidRPr="0051485B" w:rsidRDefault="00B01021" w:rsidP="00697914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대표자가 외국인인 경우 여권 또는 외국인등록증 사본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317529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697914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520F807" w14:textId="5C35244E" w:rsidR="00B01021" w:rsidRPr="0051485B" w:rsidRDefault="00B01021" w:rsidP="00FF71A2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실제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소유자의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CD8207A" w14:textId="112AC1C9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="00317529"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="00226A9B" w:rsidRPr="0051485B">
              <w:rPr>
                <w:rFonts w:ascii="맑은 고딕" w:eastAsia="맑은 고딕" w:hAnsi="맑은 고딕" w:hint="eastAsia"/>
                <w:sz w:val="16"/>
              </w:rPr>
              <w:t xml:space="preserve">부 </w:t>
            </w:r>
            <w:r w:rsidR="00317529" w:rsidRPr="0051485B">
              <w:rPr>
                <w:rFonts w:ascii="맑은 고딕" w:eastAsia="맑은 고딕" w:hAnsi="맑은 고딕"/>
                <w:sz w:val="16"/>
              </w:rPr>
              <w:t>(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오프라인 계약</w:t>
            </w:r>
            <w:r w:rsidR="00226A9B" w:rsidRPr="0051485B">
              <w:rPr>
                <w:rFonts w:ascii="맑은 고딕" w:eastAsia="맑은 고딕" w:hAnsi="맑은 고딕" w:hint="eastAsia"/>
                <w:sz w:val="16"/>
              </w:rPr>
              <w:t xml:space="preserve"> 시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9C634D" w:rsidRPr="0051485B" w14:paraId="0ABF10DE" w14:textId="7989EF32" w:rsidTr="004F5A87">
        <w:trPr>
          <w:trHeight w:val="569"/>
          <w:jc w:val="center"/>
        </w:trPr>
        <w:tc>
          <w:tcPr>
            <w:tcW w:w="993" w:type="dxa"/>
            <w:vAlign w:val="center"/>
          </w:tcPr>
          <w:p w14:paraId="2B1A4A38" w14:textId="77777777" w:rsidR="009C634D" w:rsidRPr="0051485B" w:rsidRDefault="009C634D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51485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62BEF8DA" w14:textId="7F6899A1" w:rsidR="009C634D" w:rsidRPr="0051485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</w:t>
            </w:r>
            <w:r w:rsidR="00597BB5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(수취인 성명 기재 필수)</w:t>
            </w:r>
          </w:p>
          <w:p w14:paraId="3BAA5CFB" w14:textId="535DB563" w:rsidR="009C634D" w:rsidRPr="0051485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sz w:val="16"/>
                <w:szCs w:val="16"/>
              </w:rPr>
              <w:t>TEL : 02-3430-5858</w:t>
            </w:r>
          </w:p>
        </w:tc>
      </w:tr>
    </w:tbl>
    <w:p w14:paraId="5EF6D2D6" w14:textId="0A89AFE7" w:rsidR="003A033B" w:rsidRPr="0051485B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51485B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51485B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51485B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51485B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 w:rsidRPr="0051485B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51485B">
        <w:rPr>
          <w:rFonts w:ascii="맑은 고딕" w:eastAsia="맑은 고딕" w:hAnsi="맑은 고딕"/>
          <w:b/>
          <w:sz w:val="18"/>
          <w:szCs w:val="18"/>
        </w:rPr>
        <w:br/>
      </w:r>
      <w:hyperlink r:id="rId9" w:history="1">
        <w:r w:rsidRPr="0051485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51485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51485B">
        <w:rPr>
          <w:rFonts w:ascii="맑은 고딕" w:eastAsia="맑은 고딕" w:hAnsi="맑은 고딕"/>
          <w:bCs/>
          <w:sz w:val="16"/>
          <w:szCs w:val="16"/>
        </w:rPr>
        <w:t>(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51485B">
        <w:rPr>
          <w:rFonts w:ascii="맑은 고딕" w:eastAsia="맑은 고딕" w:hAnsi="맑은 고딕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51485B">
        <w:rPr>
          <w:rFonts w:ascii="맑은 고딕" w:eastAsia="맑은 고딕" w:hAnsi="맑은 고딕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51485B">
        <w:rPr>
          <w:rFonts w:ascii="맑은 고딕" w:eastAsia="맑은 고딕" w:hAnsi="맑은 고딕"/>
          <w:bCs/>
          <w:sz w:val="16"/>
          <w:szCs w:val="16"/>
        </w:rPr>
        <w:t>(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51485B">
        <w:rPr>
          <w:rFonts w:ascii="맑은 고딕" w:eastAsia="맑은 고딕" w:hAnsi="맑은 고딕"/>
          <w:bCs/>
          <w:sz w:val="16"/>
          <w:szCs w:val="16"/>
        </w:rPr>
        <w:t>)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51485B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51485B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51485B" w:rsidRDefault="0043405E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0" w:history="1">
        <w:r w:rsidR="001327DC" w:rsidRPr="0051485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51485B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51485B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51485B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51485B" w:rsidRDefault="0043405E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1602A8" w:rsidRPr="0051485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51485B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51485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51485B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51485B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1FFEDB9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＊무이자 할부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수수료율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51485B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51485B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51485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51485B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51485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51485B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51485B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51485B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51485B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51485B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    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※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영세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>∙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중소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우대수수료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사업자는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수기매입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불가</w:t>
            </w:r>
          </w:p>
        </w:tc>
      </w:tr>
      <w:tr w:rsidR="001602A8" w:rsidRPr="0051485B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51485B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51485B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14:paraId="7D5F0E7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51485B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간편결제(간편결제+앱카드) 서비스만을 제공하는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AB399F" w:rsidRPr="0051485B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51485B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51485B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10. 가상계좌 </w:t>
            </w: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14:paraId="59B8FCC9" w14:textId="66D3831B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건 별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방식 : 거래건 별마다 가상계좌번호를 사용합니다.</w:t>
            </w:r>
          </w:p>
        </w:tc>
      </w:tr>
      <w:tr w:rsidR="00AB399F" w:rsidRPr="0051485B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가상계좌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체크 은행 :농협, 국민, 기업, KEB하나, 신한, 우리, 수협, 제일, 우체국, 부산, 씨티</w:t>
            </w:r>
          </w:p>
          <w:p w14:paraId="05C28CDA" w14:textId="0653E504" w:rsidR="00AB399F" w:rsidRPr="0051485B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51485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51485B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51485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51485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51485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51485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AB399F" w:rsidRPr="0051485B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취소가 불가능하기 때문에 신청여부에 따라, 이니시스가 계좌 환불을 대행하는 서비스입니다. </w:t>
            </w:r>
          </w:p>
        </w:tc>
      </w:tr>
      <w:tr w:rsidR="00AB399F" w:rsidRPr="0051485B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발행&gt;자진발급 : 사용자 동의와 상관없이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거래 완료 시 일괄적으로 국세청 지정코드로 발급됩니다.</w:t>
            </w:r>
          </w:p>
          <w:p w14:paraId="593E6EFA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51485B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51485B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51485B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17. OK </w:t>
            </w: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14:paraId="306485A0" w14:textId="15057796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SK플래닛 또는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계약 체결하여 가맹점번호를 확정 후 이용 가능한 서비스 입니다.</w:t>
            </w:r>
          </w:p>
        </w:tc>
      </w:tr>
      <w:tr w:rsidR="00AB399F" w:rsidRPr="0051485B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51485B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14:paraId="4EC62438" w14:textId="02748306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가맹점에서 별도의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INIpay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모듈 설치 필요 없이 </w:t>
            </w:r>
            <w:proofErr w:type="spellStart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제공한 관리자페이지에서 상품 정보만 등록하면 이용할 수 있는 간단 결제 서비스입니다.</w:t>
            </w:r>
          </w:p>
        </w:tc>
      </w:tr>
    </w:tbl>
    <w:p w14:paraId="53F4EC52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51485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51485B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51485B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51485B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51485B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8D9072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="00540066"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51485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51485B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51485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51485B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3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6068" w14:textId="77777777" w:rsidR="0043405E" w:rsidRDefault="0043405E" w:rsidP="00AA59D4">
      <w:r>
        <w:separator/>
      </w:r>
    </w:p>
  </w:endnote>
  <w:endnote w:type="continuationSeparator" w:id="0">
    <w:p w14:paraId="100CB08C" w14:textId="77777777" w:rsidR="0043405E" w:rsidRDefault="0043405E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AD127" w14:textId="77777777" w:rsidR="0043405E" w:rsidRDefault="0043405E" w:rsidP="00AA59D4">
      <w:r>
        <w:separator/>
      </w:r>
    </w:p>
  </w:footnote>
  <w:footnote w:type="continuationSeparator" w:id="0">
    <w:p w14:paraId="784AC874" w14:textId="77777777" w:rsidR="0043405E" w:rsidRDefault="0043405E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80439E2" w14:textId="51730E54" w:rsidR="004F5A87" w:rsidRPr="00025296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</w:t>
          </w:r>
          <w:proofErr w:type="spellStart"/>
          <w:r w:rsidR="00191FAF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  <w:proofErr w:type="spellEnd"/>
        </w:p>
        <w:p w14:paraId="147F0A49" w14:textId="6FD18579" w:rsidR="004F5A87" w:rsidRPr="00F36E3A" w:rsidRDefault="008E4D1D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2020.03.10_Ver.1.1</w:t>
          </w:r>
        </w:p>
      </w:tc>
    </w:tr>
  </w:tbl>
  <w:p w14:paraId="50BC8F89" w14:textId="77777777" w:rsidR="004F5A87" w:rsidRPr="000635C2" w:rsidRDefault="004F5A87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02A7F768" w14:textId="30F55803" w:rsidR="004F5A87" w:rsidRPr="00025296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</w:t>
          </w:r>
          <w:proofErr w:type="spellStart"/>
          <w:r w:rsidR="00191FAF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  <w:proofErr w:type="spellEnd"/>
        </w:p>
        <w:p w14:paraId="09D2E9EF" w14:textId="3B62B8FA" w:rsidR="004F5A87" w:rsidRPr="00F36E3A" w:rsidRDefault="008E4D1D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2020.03.10_Ver.1.1</w:t>
          </w:r>
        </w:p>
      </w:tc>
    </w:tr>
  </w:tbl>
  <w:p w14:paraId="70BDB9DC" w14:textId="77777777" w:rsidR="004F5A87" w:rsidRPr="000635C2" w:rsidRDefault="004F5A87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0C275FFC"/>
    <w:multiLevelType w:val="hybridMultilevel"/>
    <w:tmpl w:val="DB1AFF9E"/>
    <w:lvl w:ilvl="0" w:tplc="88E6762C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2" w15:restartNumberingAfterBreak="0">
    <w:nsid w:val="0F114275"/>
    <w:multiLevelType w:val="hybridMultilevel"/>
    <w:tmpl w:val="754EA31C"/>
    <w:lvl w:ilvl="0" w:tplc="DDFA629A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4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5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69213E"/>
    <w:multiLevelType w:val="hybridMultilevel"/>
    <w:tmpl w:val="BDA4C4BA"/>
    <w:lvl w:ilvl="0" w:tplc="167C05A4">
      <w:start w:val="1"/>
      <w:numFmt w:val="decimalEnclosedCircle"/>
      <w:lvlText w:val="%1"/>
      <w:lvlJc w:val="left"/>
      <w:pPr>
        <w:tabs>
          <w:tab w:val="num" w:pos="745"/>
        </w:tabs>
        <w:ind w:left="227" w:hanging="227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136683F"/>
    <w:multiLevelType w:val="hybridMultilevel"/>
    <w:tmpl w:val="4F08564E"/>
    <w:lvl w:ilvl="0" w:tplc="B00EA108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7F71912"/>
    <w:multiLevelType w:val="singleLevel"/>
    <w:tmpl w:val="47BC450C"/>
    <w:lvl w:ilvl="0">
      <w:start w:val="1"/>
      <w:numFmt w:val="decimalEnclosedCircle"/>
      <w:lvlText w:val="%1"/>
      <w:lvlJc w:val="left"/>
      <w:pPr>
        <w:tabs>
          <w:tab w:val="num" w:pos="2811"/>
        </w:tabs>
        <w:ind w:left="227" w:hanging="227"/>
      </w:pPr>
      <w:rPr>
        <w:rFonts w:cs="Times New Roman" w:hint="eastAsia"/>
        <w:b w:val="0"/>
        <w:i w:val="0"/>
        <w:lang w:val="en-US"/>
      </w:rPr>
    </w:lvl>
  </w:abstractNum>
  <w:abstractNum w:abstractNumId="21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2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4" w15:restartNumberingAfterBreak="0">
    <w:nsid w:val="54797579"/>
    <w:multiLevelType w:val="hybridMultilevel"/>
    <w:tmpl w:val="0D24A05E"/>
    <w:lvl w:ilvl="0" w:tplc="4278449A">
      <w:start w:val="1"/>
      <w:numFmt w:val="decimal"/>
      <w:lvlText w:val="%1."/>
      <w:lvlJc w:val="left"/>
      <w:pPr>
        <w:ind w:left="800" w:hanging="400"/>
      </w:pPr>
      <w:rPr>
        <w:rFonts w:cs="Times New Roman" w:hint="eastAsia"/>
      </w:rPr>
    </w:lvl>
    <w:lvl w:ilvl="1" w:tplc="DDFA629A">
      <w:start w:val="1"/>
      <w:numFmt w:val="decimal"/>
      <w:lvlText w:val="%2."/>
      <w:lvlJc w:val="left"/>
      <w:pPr>
        <w:ind w:left="198" w:hanging="19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C576D5"/>
    <w:multiLevelType w:val="hybridMultilevel"/>
    <w:tmpl w:val="9518563C"/>
    <w:lvl w:ilvl="0" w:tplc="ED020BBC">
      <w:start w:val="1"/>
      <w:numFmt w:val="decimal"/>
      <w:lvlText w:val="%1."/>
      <w:lvlJc w:val="left"/>
      <w:pPr>
        <w:ind w:left="940" w:hanging="400"/>
      </w:pPr>
      <w:rPr>
        <w:rFonts w:eastAsia="맑은 고딕" w:hint="eastAsia"/>
        <w:sz w:val="18"/>
      </w:rPr>
    </w:lvl>
    <w:lvl w:ilvl="1" w:tplc="693C7AC0">
      <w:start w:val="1"/>
      <w:numFmt w:val="decimal"/>
      <w:lvlText w:val="%2."/>
      <w:lvlJc w:val="left"/>
      <w:pPr>
        <w:ind w:left="311" w:hanging="170"/>
      </w:pPr>
      <w:rPr>
        <w:rFonts w:eastAsia="맑은 고딕" w:hint="eastAsia"/>
        <w:sz w:val="14"/>
      </w:r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8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9" w15:restartNumberingAfterBreak="0">
    <w:nsid w:val="6CD43E0B"/>
    <w:multiLevelType w:val="hybridMultilevel"/>
    <w:tmpl w:val="B5AC1EAC"/>
    <w:lvl w:ilvl="0" w:tplc="17EC3D20">
      <w:start w:val="1"/>
      <w:numFmt w:val="decimalEnclosedCircle"/>
      <w:lvlText w:val="%1"/>
      <w:lvlJc w:val="left"/>
      <w:pPr>
        <w:tabs>
          <w:tab w:val="num" w:pos="1171"/>
        </w:tabs>
        <w:ind w:left="1171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684"/>
        </w:tabs>
        <w:ind w:left="684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34" w15:restartNumberingAfterBreak="0">
    <w:nsid w:val="7FB04BD9"/>
    <w:multiLevelType w:val="hybridMultilevel"/>
    <w:tmpl w:val="49ACACD0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4278449A">
      <w:start w:val="1"/>
      <w:numFmt w:val="decimal"/>
      <w:lvlText w:val="%2."/>
      <w:lvlJc w:val="left"/>
      <w:pPr>
        <w:tabs>
          <w:tab w:val="num" w:pos="643"/>
        </w:tabs>
        <w:ind w:left="227" w:hanging="227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14"/>
  </w:num>
  <w:num w:numId="14">
    <w:abstractNumId w:val="32"/>
  </w:num>
  <w:num w:numId="15">
    <w:abstractNumId w:val="30"/>
  </w:num>
  <w:num w:numId="16">
    <w:abstractNumId w:val="28"/>
  </w:num>
  <w:num w:numId="17">
    <w:abstractNumId w:val="15"/>
  </w:num>
  <w:num w:numId="18">
    <w:abstractNumId w:val="31"/>
  </w:num>
  <w:num w:numId="19">
    <w:abstractNumId w:val="22"/>
  </w:num>
  <w:num w:numId="20">
    <w:abstractNumId w:val="21"/>
  </w:num>
  <w:num w:numId="21">
    <w:abstractNumId w:val="33"/>
  </w:num>
  <w:num w:numId="22">
    <w:abstractNumId w:val="13"/>
  </w:num>
  <w:num w:numId="23">
    <w:abstractNumId w:val="23"/>
  </w:num>
  <w:num w:numId="24">
    <w:abstractNumId w:val="16"/>
  </w:num>
  <w:num w:numId="25">
    <w:abstractNumId w:val="18"/>
  </w:num>
  <w:num w:numId="26">
    <w:abstractNumId w:val="26"/>
  </w:num>
  <w:num w:numId="27">
    <w:abstractNumId w:val="10"/>
    <w:lvlOverride w:ilvl="0">
      <w:startOverride w:val="1"/>
    </w:lvlOverride>
  </w:num>
  <w:num w:numId="28">
    <w:abstractNumId w:val="25"/>
  </w:num>
  <w:num w:numId="29">
    <w:abstractNumId w:val="19"/>
  </w:num>
  <w:num w:numId="30">
    <w:abstractNumId w:val="20"/>
  </w:num>
  <w:num w:numId="31">
    <w:abstractNumId w:val="27"/>
  </w:num>
  <w:num w:numId="32">
    <w:abstractNumId w:val="24"/>
  </w:num>
  <w:num w:numId="33">
    <w:abstractNumId w:val="12"/>
  </w:num>
  <w:num w:numId="34">
    <w:abstractNumId w:val="29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32B4"/>
    <w:rsid w:val="00045D48"/>
    <w:rsid w:val="00046125"/>
    <w:rsid w:val="0004776F"/>
    <w:rsid w:val="000531D8"/>
    <w:rsid w:val="00053DFD"/>
    <w:rsid w:val="000561AD"/>
    <w:rsid w:val="00060B85"/>
    <w:rsid w:val="00060E95"/>
    <w:rsid w:val="00061740"/>
    <w:rsid w:val="000635C2"/>
    <w:rsid w:val="00066A9C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36"/>
    <w:rsid w:val="000A287A"/>
    <w:rsid w:val="000A2FEB"/>
    <w:rsid w:val="000A64E4"/>
    <w:rsid w:val="000B46C9"/>
    <w:rsid w:val="000B6EFD"/>
    <w:rsid w:val="000C18B7"/>
    <w:rsid w:val="000C2013"/>
    <w:rsid w:val="000C2478"/>
    <w:rsid w:val="000C3A2B"/>
    <w:rsid w:val="000C498B"/>
    <w:rsid w:val="000C57C4"/>
    <w:rsid w:val="000C72A6"/>
    <w:rsid w:val="000D1C8A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5DC9"/>
    <w:rsid w:val="00157D74"/>
    <w:rsid w:val="001602A8"/>
    <w:rsid w:val="00161657"/>
    <w:rsid w:val="001630B0"/>
    <w:rsid w:val="00163C6C"/>
    <w:rsid w:val="00164A80"/>
    <w:rsid w:val="001668DE"/>
    <w:rsid w:val="001674F3"/>
    <w:rsid w:val="00171549"/>
    <w:rsid w:val="0017674B"/>
    <w:rsid w:val="00180ECB"/>
    <w:rsid w:val="00191FAF"/>
    <w:rsid w:val="001921DF"/>
    <w:rsid w:val="001930B5"/>
    <w:rsid w:val="00193BC0"/>
    <w:rsid w:val="00195290"/>
    <w:rsid w:val="001964C9"/>
    <w:rsid w:val="00196F60"/>
    <w:rsid w:val="00197492"/>
    <w:rsid w:val="001A1381"/>
    <w:rsid w:val="001A1D73"/>
    <w:rsid w:val="001A2133"/>
    <w:rsid w:val="001A2E5C"/>
    <w:rsid w:val="001A516B"/>
    <w:rsid w:val="001B25D9"/>
    <w:rsid w:val="001B4CB1"/>
    <w:rsid w:val="001C2868"/>
    <w:rsid w:val="001C4E8F"/>
    <w:rsid w:val="001D00A1"/>
    <w:rsid w:val="001D4167"/>
    <w:rsid w:val="001D4A6E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6A9B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04CC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91"/>
    <w:rsid w:val="002E27FD"/>
    <w:rsid w:val="002E4908"/>
    <w:rsid w:val="002E76A5"/>
    <w:rsid w:val="002F1B45"/>
    <w:rsid w:val="002F3C8B"/>
    <w:rsid w:val="002F7826"/>
    <w:rsid w:val="00302125"/>
    <w:rsid w:val="0030250D"/>
    <w:rsid w:val="0030559A"/>
    <w:rsid w:val="00311F6C"/>
    <w:rsid w:val="00312D24"/>
    <w:rsid w:val="00317529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433F"/>
    <w:rsid w:val="003877E6"/>
    <w:rsid w:val="00394AA7"/>
    <w:rsid w:val="00395E33"/>
    <w:rsid w:val="003A033B"/>
    <w:rsid w:val="003A1FCA"/>
    <w:rsid w:val="003A3D89"/>
    <w:rsid w:val="003B689C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3405E"/>
    <w:rsid w:val="00444762"/>
    <w:rsid w:val="00444A1E"/>
    <w:rsid w:val="004457F8"/>
    <w:rsid w:val="00453D71"/>
    <w:rsid w:val="004725D5"/>
    <w:rsid w:val="004728AB"/>
    <w:rsid w:val="00474CED"/>
    <w:rsid w:val="0047524F"/>
    <w:rsid w:val="00481D8C"/>
    <w:rsid w:val="00485119"/>
    <w:rsid w:val="0048768F"/>
    <w:rsid w:val="004929FF"/>
    <w:rsid w:val="0049541A"/>
    <w:rsid w:val="004A5DB6"/>
    <w:rsid w:val="004B0ED6"/>
    <w:rsid w:val="004B134F"/>
    <w:rsid w:val="004C1DB4"/>
    <w:rsid w:val="004C3BC8"/>
    <w:rsid w:val="004E24B0"/>
    <w:rsid w:val="004E2A61"/>
    <w:rsid w:val="004E5EA3"/>
    <w:rsid w:val="004E6EC2"/>
    <w:rsid w:val="004F148E"/>
    <w:rsid w:val="004F1C8C"/>
    <w:rsid w:val="004F5A87"/>
    <w:rsid w:val="004F5D84"/>
    <w:rsid w:val="00507DA7"/>
    <w:rsid w:val="00510B4B"/>
    <w:rsid w:val="00513F5E"/>
    <w:rsid w:val="0051485B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40066"/>
    <w:rsid w:val="00542DE6"/>
    <w:rsid w:val="005454BE"/>
    <w:rsid w:val="005518E5"/>
    <w:rsid w:val="00551A2B"/>
    <w:rsid w:val="00557173"/>
    <w:rsid w:val="0057514C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7BB5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0B77"/>
    <w:rsid w:val="005E2726"/>
    <w:rsid w:val="005E6C16"/>
    <w:rsid w:val="005F1431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2DD0"/>
    <w:rsid w:val="006635B4"/>
    <w:rsid w:val="00680AB9"/>
    <w:rsid w:val="00684361"/>
    <w:rsid w:val="0068464B"/>
    <w:rsid w:val="00686741"/>
    <w:rsid w:val="00692C04"/>
    <w:rsid w:val="006947B8"/>
    <w:rsid w:val="006951BF"/>
    <w:rsid w:val="00696409"/>
    <w:rsid w:val="0069717E"/>
    <w:rsid w:val="00697914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15F"/>
    <w:rsid w:val="006D120F"/>
    <w:rsid w:val="006D2012"/>
    <w:rsid w:val="006D3C5D"/>
    <w:rsid w:val="006D79BA"/>
    <w:rsid w:val="006E144D"/>
    <w:rsid w:val="006E1C66"/>
    <w:rsid w:val="006E69F7"/>
    <w:rsid w:val="006F12E3"/>
    <w:rsid w:val="006F213E"/>
    <w:rsid w:val="007077E6"/>
    <w:rsid w:val="00714530"/>
    <w:rsid w:val="00717882"/>
    <w:rsid w:val="00717D06"/>
    <w:rsid w:val="00720082"/>
    <w:rsid w:val="00722F4E"/>
    <w:rsid w:val="00724DA9"/>
    <w:rsid w:val="00732E3F"/>
    <w:rsid w:val="0073499E"/>
    <w:rsid w:val="007411CC"/>
    <w:rsid w:val="00742675"/>
    <w:rsid w:val="00743EE1"/>
    <w:rsid w:val="00743FF1"/>
    <w:rsid w:val="007456A2"/>
    <w:rsid w:val="00745F2D"/>
    <w:rsid w:val="00746196"/>
    <w:rsid w:val="00746B49"/>
    <w:rsid w:val="00754A95"/>
    <w:rsid w:val="00754CD0"/>
    <w:rsid w:val="007609C7"/>
    <w:rsid w:val="007657CA"/>
    <w:rsid w:val="00765934"/>
    <w:rsid w:val="00765FBC"/>
    <w:rsid w:val="00775866"/>
    <w:rsid w:val="007769D0"/>
    <w:rsid w:val="007801D1"/>
    <w:rsid w:val="00784C79"/>
    <w:rsid w:val="00785E36"/>
    <w:rsid w:val="007965BD"/>
    <w:rsid w:val="0079741F"/>
    <w:rsid w:val="007A4053"/>
    <w:rsid w:val="007B1C08"/>
    <w:rsid w:val="007B681A"/>
    <w:rsid w:val="007B6E24"/>
    <w:rsid w:val="007C2F0C"/>
    <w:rsid w:val="007D017C"/>
    <w:rsid w:val="007D186A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51D"/>
    <w:rsid w:val="00804ED7"/>
    <w:rsid w:val="0081018A"/>
    <w:rsid w:val="0081037D"/>
    <w:rsid w:val="0081148F"/>
    <w:rsid w:val="00814D54"/>
    <w:rsid w:val="00817A39"/>
    <w:rsid w:val="00824958"/>
    <w:rsid w:val="0083025F"/>
    <w:rsid w:val="00833E61"/>
    <w:rsid w:val="00835239"/>
    <w:rsid w:val="0083767A"/>
    <w:rsid w:val="00837A18"/>
    <w:rsid w:val="00840A64"/>
    <w:rsid w:val="00853FB9"/>
    <w:rsid w:val="008615E8"/>
    <w:rsid w:val="00865C30"/>
    <w:rsid w:val="00872122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4D1D"/>
    <w:rsid w:val="008E5F1C"/>
    <w:rsid w:val="008F05FB"/>
    <w:rsid w:val="008F1305"/>
    <w:rsid w:val="008F160F"/>
    <w:rsid w:val="008F3AA0"/>
    <w:rsid w:val="008F59B7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5B34"/>
    <w:rsid w:val="00947E20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01F"/>
    <w:rsid w:val="00973CE5"/>
    <w:rsid w:val="0097664A"/>
    <w:rsid w:val="009773F8"/>
    <w:rsid w:val="00984364"/>
    <w:rsid w:val="00987A2B"/>
    <w:rsid w:val="00992444"/>
    <w:rsid w:val="00993DCB"/>
    <w:rsid w:val="00996D76"/>
    <w:rsid w:val="009A0781"/>
    <w:rsid w:val="009A1E4A"/>
    <w:rsid w:val="009B19A2"/>
    <w:rsid w:val="009B41C4"/>
    <w:rsid w:val="009B44A9"/>
    <w:rsid w:val="009B6BF5"/>
    <w:rsid w:val="009B7EB9"/>
    <w:rsid w:val="009C1BDC"/>
    <w:rsid w:val="009C2116"/>
    <w:rsid w:val="009C634D"/>
    <w:rsid w:val="009D21F3"/>
    <w:rsid w:val="009D369F"/>
    <w:rsid w:val="009D39E5"/>
    <w:rsid w:val="009D60C5"/>
    <w:rsid w:val="009D6633"/>
    <w:rsid w:val="009F0A70"/>
    <w:rsid w:val="009F17D4"/>
    <w:rsid w:val="009F24CF"/>
    <w:rsid w:val="00A07B1F"/>
    <w:rsid w:val="00A1184D"/>
    <w:rsid w:val="00A13BB9"/>
    <w:rsid w:val="00A22610"/>
    <w:rsid w:val="00A30124"/>
    <w:rsid w:val="00A36047"/>
    <w:rsid w:val="00A40C8F"/>
    <w:rsid w:val="00A41385"/>
    <w:rsid w:val="00A46BFF"/>
    <w:rsid w:val="00A470D0"/>
    <w:rsid w:val="00A546BB"/>
    <w:rsid w:val="00A57123"/>
    <w:rsid w:val="00A636EF"/>
    <w:rsid w:val="00A72647"/>
    <w:rsid w:val="00A727F4"/>
    <w:rsid w:val="00A73B03"/>
    <w:rsid w:val="00A74292"/>
    <w:rsid w:val="00A75EF3"/>
    <w:rsid w:val="00A77131"/>
    <w:rsid w:val="00A845B0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F0780"/>
    <w:rsid w:val="00B007CB"/>
    <w:rsid w:val="00B01021"/>
    <w:rsid w:val="00B10269"/>
    <w:rsid w:val="00B15154"/>
    <w:rsid w:val="00B1519E"/>
    <w:rsid w:val="00B21222"/>
    <w:rsid w:val="00B21971"/>
    <w:rsid w:val="00B2293F"/>
    <w:rsid w:val="00B231C7"/>
    <w:rsid w:val="00B249A1"/>
    <w:rsid w:val="00B276D2"/>
    <w:rsid w:val="00B30CA3"/>
    <w:rsid w:val="00B31E61"/>
    <w:rsid w:val="00B33AC5"/>
    <w:rsid w:val="00B342C3"/>
    <w:rsid w:val="00B34C57"/>
    <w:rsid w:val="00B41281"/>
    <w:rsid w:val="00B425B1"/>
    <w:rsid w:val="00B52C7B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1C55"/>
    <w:rsid w:val="00B97F08"/>
    <w:rsid w:val="00BA1A34"/>
    <w:rsid w:val="00BA62EE"/>
    <w:rsid w:val="00BA7E5F"/>
    <w:rsid w:val="00BB02DD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039E2"/>
    <w:rsid w:val="00C07165"/>
    <w:rsid w:val="00C122C5"/>
    <w:rsid w:val="00C17296"/>
    <w:rsid w:val="00C215FF"/>
    <w:rsid w:val="00C235ED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3887"/>
    <w:rsid w:val="00C44BC0"/>
    <w:rsid w:val="00C454D3"/>
    <w:rsid w:val="00C53974"/>
    <w:rsid w:val="00C61DAA"/>
    <w:rsid w:val="00C6487B"/>
    <w:rsid w:val="00C75919"/>
    <w:rsid w:val="00C90A7D"/>
    <w:rsid w:val="00C90D6D"/>
    <w:rsid w:val="00C91EF4"/>
    <w:rsid w:val="00C95971"/>
    <w:rsid w:val="00C97F5A"/>
    <w:rsid w:val="00CA257B"/>
    <w:rsid w:val="00CA3D80"/>
    <w:rsid w:val="00CB0F01"/>
    <w:rsid w:val="00CB166C"/>
    <w:rsid w:val="00CB385E"/>
    <w:rsid w:val="00CB3BFE"/>
    <w:rsid w:val="00CB5534"/>
    <w:rsid w:val="00CB5A59"/>
    <w:rsid w:val="00CC0BE5"/>
    <w:rsid w:val="00CC34BD"/>
    <w:rsid w:val="00CD2EE0"/>
    <w:rsid w:val="00CD572D"/>
    <w:rsid w:val="00CD72FF"/>
    <w:rsid w:val="00CE0E18"/>
    <w:rsid w:val="00D00175"/>
    <w:rsid w:val="00D0103F"/>
    <w:rsid w:val="00D016C5"/>
    <w:rsid w:val="00D02AAC"/>
    <w:rsid w:val="00D2004C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3B5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2CCC"/>
    <w:rsid w:val="00DD53C6"/>
    <w:rsid w:val="00DD6EBA"/>
    <w:rsid w:val="00DD74FD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5467"/>
    <w:rsid w:val="00E27F2E"/>
    <w:rsid w:val="00E313FE"/>
    <w:rsid w:val="00E32057"/>
    <w:rsid w:val="00E3422E"/>
    <w:rsid w:val="00E36D55"/>
    <w:rsid w:val="00E401DD"/>
    <w:rsid w:val="00E42C7A"/>
    <w:rsid w:val="00E45F02"/>
    <w:rsid w:val="00E52EAD"/>
    <w:rsid w:val="00E55665"/>
    <w:rsid w:val="00E7049E"/>
    <w:rsid w:val="00E71C5D"/>
    <w:rsid w:val="00E77F5D"/>
    <w:rsid w:val="00E83006"/>
    <w:rsid w:val="00E83032"/>
    <w:rsid w:val="00E876A1"/>
    <w:rsid w:val="00E916DF"/>
    <w:rsid w:val="00E940D1"/>
    <w:rsid w:val="00E9452D"/>
    <w:rsid w:val="00E96A06"/>
    <w:rsid w:val="00E96E2D"/>
    <w:rsid w:val="00EA4AF8"/>
    <w:rsid w:val="00EA6CF6"/>
    <w:rsid w:val="00EB210B"/>
    <w:rsid w:val="00EB2B79"/>
    <w:rsid w:val="00EB6C8A"/>
    <w:rsid w:val="00EB7544"/>
    <w:rsid w:val="00EC3989"/>
    <w:rsid w:val="00EC57F1"/>
    <w:rsid w:val="00ED0C43"/>
    <w:rsid w:val="00ED0CAC"/>
    <w:rsid w:val="00ED0E1E"/>
    <w:rsid w:val="00ED1735"/>
    <w:rsid w:val="00ED2339"/>
    <w:rsid w:val="00ED516A"/>
    <w:rsid w:val="00EE2FDA"/>
    <w:rsid w:val="00EF1C09"/>
    <w:rsid w:val="00EF2F5B"/>
    <w:rsid w:val="00EF2FFE"/>
    <w:rsid w:val="00EF48E4"/>
    <w:rsid w:val="00F0552D"/>
    <w:rsid w:val="00F062A6"/>
    <w:rsid w:val="00F06FE5"/>
    <w:rsid w:val="00F07ADB"/>
    <w:rsid w:val="00F101F9"/>
    <w:rsid w:val="00F1545E"/>
    <w:rsid w:val="00F154E7"/>
    <w:rsid w:val="00F1583C"/>
    <w:rsid w:val="00F20117"/>
    <w:rsid w:val="00F23F38"/>
    <w:rsid w:val="00F25172"/>
    <w:rsid w:val="00F266A2"/>
    <w:rsid w:val="00F30F2E"/>
    <w:rsid w:val="00F33632"/>
    <w:rsid w:val="00F36E3A"/>
    <w:rsid w:val="00F36F5B"/>
    <w:rsid w:val="00F41DB2"/>
    <w:rsid w:val="00F465FB"/>
    <w:rsid w:val="00F51F7E"/>
    <w:rsid w:val="00F528EB"/>
    <w:rsid w:val="00F53161"/>
    <w:rsid w:val="00F53EDA"/>
    <w:rsid w:val="00F53EE3"/>
    <w:rsid w:val="00F611F5"/>
    <w:rsid w:val="00F66C2A"/>
    <w:rsid w:val="00F66FF1"/>
    <w:rsid w:val="00F70A65"/>
    <w:rsid w:val="00F8162A"/>
    <w:rsid w:val="00F81C3E"/>
    <w:rsid w:val="00F82D11"/>
    <w:rsid w:val="00F85A5C"/>
    <w:rsid w:val="00F903E3"/>
    <w:rsid w:val="00F90525"/>
    <w:rsid w:val="00F948BF"/>
    <w:rsid w:val="00F95BE8"/>
    <w:rsid w:val="00FA45FB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514C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c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BE48F-CAD0-4418-8230-C85F3FF9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21</cp:revision>
  <cp:lastPrinted>2020-01-10T13:55:00Z</cp:lastPrinted>
  <dcterms:created xsi:type="dcterms:W3CDTF">2020-01-10T18:03:00Z</dcterms:created>
  <dcterms:modified xsi:type="dcterms:W3CDTF">2020-04-24T04:51:00Z</dcterms:modified>
</cp:coreProperties>
</file>