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775866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775866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775866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775866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775866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775866">
        <w:rPr>
          <w:rFonts w:asciiTheme="majorHAnsi" w:eastAsiaTheme="majorHAnsi" w:hAnsiTheme="majorHAnsi"/>
          <w:sz w:val="14"/>
          <w:szCs w:val="14"/>
        </w:rPr>
        <w:t>“</w:t>
      </w:r>
      <w:r w:rsidR="00FE5E99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”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775866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“</w:t>
      </w:r>
      <w:r w:rsidR="002F3C8B" w:rsidRPr="00775866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”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775866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77586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1402C2FF" w:rsidR="00D51DD8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proofErr w:type="spellStart"/>
      <w:r w:rsidR="00F948BF" w:rsidRPr="00775866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775866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D60BEB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775866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이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775866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이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“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”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“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”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775866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775866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14:paraId="39A8651C" w14:textId="77777777" w:rsidR="00D8662C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775866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“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”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14:paraId="0C3BAF27" w14:textId="77777777" w:rsidR="006A0BFA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“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”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“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”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775866">
        <w:rPr>
          <w:rFonts w:asciiTheme="majorHAnsi" w:eastAsiaTheme="majorHAnsi" w:hAnsiTheme="majorHAnsi"/>
          <w:sz w:val="14"/>
          <w:szCs w:val="14"/>
        </w:rPr>
        <w:t>“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775866">
        <w:rPr>
          <w:rFonts w:asciiTheme="majorHAnsi" w:eastAsiaTheme="majorHAnsi" w:hAnsiTheme="majorHAnsi"/>
          <w:sz w:val="14"/>
          <w:szCs w:val="14"/>
        </w:rPr>
        <w:t>”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775866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775866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775866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”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775866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775866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775866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775866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775866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775866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775866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77586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77586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775866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775866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775866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775866">
        <w:rPr>
          <w:rFonts w:asciiTheme="majorHAnsi" w:eastAsiaTheme="majorHAnsi" w:hAnsiTheme="majorHAnsi"/>
          <w:sz w:val="14"/>
          <w:szCs w:val="14"/>
        </w:rPr>
        <w:t>“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775866">
        <w:rPr>
          <w:rFonts w:asciiTheme="majorHAnsi" w:eastAsiaTheme="majorHAnsi" w:hAnsiTheme="majorHAnsi"/>
          <w:sz w:val="14"/>
          <w:szCs w:val="14"/>
        </w:rPr>
        <w:t>”)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775866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775866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775866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775866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775866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775866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”</w:t>
      </w:r>
      <w:r w:rsidR="003413B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775866">
        <w:rPr>
          <w:rFonts w:asciiTheme="majorHAnsi" w:eastAsiaTheme="majorHAnsi" w:hAnsiTheme="majorHAnsi"/>
          <w:sz w:val="14"/>
          <w:szCs w:val="14"/>
        </w:rPr>
        <w:t>5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“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“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”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775866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775866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을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775866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775866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으로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775866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775866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“갑”이 전자금융거래법상 전자지급결제대행업에 관한 전자금융업자로 등록이 된 경우, “갑”은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영ㆍ중소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우대수수료 적용과 관련하여 “을”과 별도로 부속합의서를 체결하여야 한다.</w:t>
      </w:r>
    </w:p>
    <w:p w14:paraId="73F69EBA" w14:textId="77777777" w:rsidR="00FC6083" w:rsidRPr="00775866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775866">
        <w:rPr>
          <w:rFonts w:asciiTheme="majorHAnsi" w:eastAsiaTheme="majorHAnsi" w:hAnsiTheme="majorHAnsi"/>
          <w:sz w:val="14"/>
          <w:szCs w:val="14"/>
        </w:rPr>
        <w:t>“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775866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14:paraId="5075D491" w14:textId="77777777" w:rsidR="00246291" w:rsidRPr="00775866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775866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775866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8E39D0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775866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775866">
        <w:rPr>
          <w:rFonts w:asciiTheme="majorHAnsi" w:eastAsiaTheme="majorHAnsi" w:hAnsiTheme="majorHAnsi"/>
          <w:sz w:val="14"/>
          <w:szCs w:val="14"/>
        </w:rPr>
        <w:t>(Payment Gateway)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775866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7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 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775866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775866">
        <w:rPr>
          <w:rFonts w:asciiTheme="majorHAnsi" w:eastAsiaTheme="majorHAnsi" w:hAnsiTheme="majorHAnsi"/>
          <w:sz w:val="14"/>
          <w:szCs w:val="14"/>
        </w:rPr>
        <w:t>“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775866">
        <w:rPr>
          <w:rFonts w:asciiTheme="majorHAnsi" w:eastAsiaTheme="majorHAnsi" w:hAnsiTheme="majorHAnsi"/>
          <w:sz w:val="14"/>
          <w:szCs w:val="14"/>
        </w:rPr>
        <w:t>”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  <w:r w:rsidR="00B342C3" w:rsidRPr="00775866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775866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775866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sz w:val="14"/>
          <w:szCs w:val="14"/>
        </w:rPr>
        <w:t>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2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775866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다만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부칙에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정한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지불수단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중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취소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수수료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환불이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않음을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사전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고지한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그러하지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아니한다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3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775866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775866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775866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775866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775866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775866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775866">
        <w:rPr>
          <w:rFonts w:asciiTheme="majorHAnsi" w:eastAsiaTheme="majorHAnsi" w:hAnsiTheme="majorHAnsi"/>
          <w:sz w:val="14"/>
          <w:szCs w:val="14"/>
        </w:rPr>
        <w:t>“</w:t>
      </w:r>
      <w:r w:rsidR="00034755"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775866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775866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“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7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775866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775866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775866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775866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775866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775866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775866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775866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775866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775866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775866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775866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775866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775866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775866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775866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775866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775866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실시간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1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실시간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계좌이체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서비스가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소속의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한하며</w:t>
      </w:r>
      <w:r w:rsidR="00D0103F" w:rsidRPr="00775866">
        <w:rPr>
          <w:rFonts w:asciiTheme="majorHAnsi" w:eastAsiaTheme="majorHAnsi" w:hAnsiTheme="majorHAnsi"/>
          <w:sz w:val="14"/>
        </w:rPr>
        <w:t>,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운영하는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인터넷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이메일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고지한다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무통장입금</w:t>
      </w:r>
      <w:r w:rsidRPr="00775866">
        <w:rPr>
          <w:rFonts w:asciiTheme="majorHAnsi" w:eastAsiaTheme="majorHAnsi" w:hAnsiTheme="majorHAnsi"/>
          <w:sz w:val="14"/>
        </w:rPr>
        <w:t>(</w:t>
      </w:r>
      <w:r w:rsidRPr="00775866">
        <w:rPr>
          <w:rFonts w:asciiTheme="majorHAnsi" w:eastAsiaTheme="majorHAnsi" w:hAnsiTheme="majorHAnsi" w:hint="eastAsia"/>
          <w:sz w:val="14"/>
        </w:rPr>
        <w:t>가상계좌</w:t>
      </w:r>
      <w:r w:rsidRPr="00775866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1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무통장입금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가상계좌</w:t>
      </w:r>
      <w:r w:rsidR="00D0103F" w:rsidRPr="00775866">
        <w:rPr>
          <w:rFonts w:asciiTheme="majorHAnsi" w:eastAsiaTheme="majorHAnsi" w:hAnsiTheme="majorHAnsi"/>
          <w:sz w:val="14"/>
        </w:rPr>
        <w:t xml:space="preserve">) </w:t>
      </w:r>
      <w:r w:rsidR="00D0103F" w:rsidRPr="00775866">
        <w:rPr>
          <w:rFonts w:asciiTheme="majorHAnsi" w:eastAsiaTheme="majorHAnsi" w:hAnsiTheme="majorHAnsi" w:hint="eastAsia"/>
          <w:sz w:val="14"/>
        </w:rPr>
        <w:t>서비스의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소속의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우체국을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포함한다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</w:rPr>
        <w:t>이는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운영하는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인터넷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이메일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고지한다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무통장입금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가상계좌</w:t>
      </w:r>
      <w:r w:rsidR="00D0103F" w:rsidRPr="00775866">
        <w:rPr>
          <w:rFonts w:asciiTheme="majorHAnsi" w:eastAsiaTheme="majorHAnsi" w:hAnsiTheme="majorHAnsi"/>
          <w:sz w:val="14"/>
        </w:rPr>
        <w:t xml:space="preserve">) </w:t>
      </w:r>
      <w:r w:rsidR="00D0103F" w:rsidRPr="00775866">
        <w:rPr>
          <w:rFonts w:asciiTheme="majorHAnsi" w:eastAsiaTheme="majorHAnsi" w:hAnsiTheme="majorHAnsi" w:hint="eastAsia"/>
          <w:sz w:val="14"/>
        </w:rPr>
        <w:t>서비스를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성립된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대하여는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775866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시스템을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취소할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775866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가상계좌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신청하고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사용할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조</w:t>
      </w:r>
      <w:r w:rsidR="00D0103F" w:rsidRPr="00775866">
        <w:rPr>
          <w:rFonts w:asciiTheme="majorHAnsi" w:eastAsiaTheme="majorHAnsi" w:hAnsiTheme="majorHAnsi"/>
          <w:sz w:val="14"/>
        </w:rPr>
        <w:t xml:space="preserve"> 2</w:t>
      </w:r>
      <w:r w:rsidR="00D0103F" w:rsidRPr="00775866">
        <w:rPr>
          <w:rFonts w:asciiTheme="majorHAnsi" w:eastAsiaTheme="majorHAnsi" w:hAnsiTheme="majorHAnsi" w:hint="eastAsia"/>
          <w:sz w:val="14"/>
        </w:rPr>
        <w:t>항</w:t>
      </w:r>
      <w:r w:rsidR="00D0103F" w:rsidRPr="00775866">
        <w:rPr>
          <w:rFonts w:asciiTheme="majorHAnsi" w:eastAsiaTheme="majorHAnsi" w:hAnsiTheme="majorHAnsi"/>
          <w:sz w:val="14"/>
        </w:rPr>
        <w:t xml:space="preserve"> 2</w:t>
      </w:r>
      <w:r w:rsidR="00D0103F" w:rsidRPr="00775866">
        <w:rPr>
          <w:rFonts w:asciiTheme="majorHAnsi" w:eastAsiaTheme="majorHAnsi" w:hAnsiTheme="majorHAnsi" w:hint="eastAsia"/>
          <w:sz w:val="14"/>
        </w:rPr>
        <w:t>호에도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lastRenderedPageBreak/>
        <w:t>불구하고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고객</w:t>
      </w:r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계좌로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환불을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있으며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지불수단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수수료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환불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수수료는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”(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취소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요청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금액에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고객</w:t>
      </w:r>
      <w:r w:rsidR="00D0103F" w:rsidRPr="00775866">
        <w:rPr>
          <w:rFonts w:asciiTheme="majorHAnsi" w:eastAsiaTheme="majorHAnsi" w:hAnsiTheme="majorHAnsi"/>
          <w:sz w:val="14"/>
        </w:rPr>
        <w:t>”)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부담한다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775866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정하는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시간은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해당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은행의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계좌이체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제공시간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또는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처의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제공시간에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775866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5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775866">
        <w:rPr>
          <w:rFonts w:asciiTheme="majorHAnsi" w:eastAsiaTheme="majorHAnsi" w:hAnsiTheme="majorHAnsi"/>
          <w:sz w:val="14"/>
          <w:szCs w:val="14"/>
        </w:rPr>
        <w:t>("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"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775866">
        <w:rPr>
          <w:rFonts w:asciiTheme="majorHAnsi" w:eastAsiaTheme="majorHAnsi" w:hAnsiTheme="majorHAnsi"/>
          <w:sz w:val="14"/>
          <w:szCs w:val="14"/>
        </w:rPr>
        <w:t>")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"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775866">
        <w:rPr>
          <w:rFonts w:asciiTheme="majorHAnsi" w:eastAsiaTheme="majorHAnsi" w:hAnsiTheme="majorHAnsi"/>
          <w:sz w:val="14"/>
          <w:szCs w:val="14"/>
        </w:rPr>
        <w:t>,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775866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775866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2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775866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775866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775866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775866">
        <w:rPr>
          <w:rFonts w:asciiTheme="majorHAnsi" w:eastAsiaTheme="majorHAnsi" w:hAnsiTheme="majorHAnsi"/>
          <w:sz w:val="14"/>
          <w:szCs w:val="14"/>
        </w:rPr>
        <w:t>“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775866">
        <w:rPr>
          <w:rFonts w:asciiTheme="majorHAnsi" w:eastAsiaTheme="majorHAnsi" w:hAnsiTheme="majorHAnsi" w:cs="Arial"/>
          <w:sz w:val="14"/>
        </w:rPr>
        <w:t>”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775866">
        <w:rPr>
          <w:rFonts w:asciiTheme="majorHAnsi" w:eastAsiaTheme="majorHAnsi" w:hAnsiTheme="majorHAnsi" w:cs="Arial"/>
          <w:sz w:val="14"/>
        </w:rPr>
        <w:t>“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775866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775866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및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775866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 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775866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775866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F81C3E" w:rsidRPr="00775866">
        <w:rPr>
          <w:rFonts w:asciiTheme="majorHAnsi" w:eastAsiaTheme="majorHAnsi" w:hAnsiTheme="majorHAnsi"/>
          <w:sz w:val="14"/>
        </w:rPr>
        <w:t>“</w:t>
      </w:r>
      <w:r w:rsidR="00F81C3E" w:rsidRPr="00775866">
        <w:rPr>
          <w:rFonts w:asciiTheme="majorHAnsi" w:eastAsiaTheme="majorHAnsi" w:hAnsiTheme="majorHAnsi" w:hint="eastAsia"/>
          <w:sz w:val="14"/>
        </w:rPr>
        <w:t>을</w:t>
      </w:r>
      <w:r w:rsidR="00F81C3E" w:rsidRPr="00775866">
        <w:rPr>
          <w:rFonts w:asciiTheme="majorHAnsi" w:eastAsiaTheme="majorHAnsi" w:hAnsiTheme="majorHAnsi"/>
          <w:sz w:val="14"/>
        </w:rPr>
        <w:t>”</w:t>
      </w:r>
      <w:r w:rsidR="00F81C3E" w:rsidRPr="00775866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그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775866">
        <w:rPr>
          <w:rFonts w:asciiTheme="majorHAnsi" w:eastAsiaTheme="majorHAnsi" w:hAnsiTheme="majorHAnsi" w:cs="Arial"/>
          <w:sz w:val="14"/>
        </w:rPr>
        <w:t>(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등</w:t>
      </w:r>
      <w:r w:rsidR="00D0103F" w:rsidRPr="00775866">
        <w:rPr>
          <w:rFonts w:asciiTheme="majorHAnsi" w:eastAsiaTheme="majorHAnsi" w:hAnsiTheme="majorHAnsi" w:cs="Arial"/>
          <w:sz w:val="14"/>
        </w:rPr>
        <w:t>)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할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775866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775866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기타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상품권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이용관련</w:t>
      </w:r>
      <w:r w:rsidR="008E39D0" w:rsidRPr="00775866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 w:rsidRPr="00775866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각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상품권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선불카드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발행사의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이용약관에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적용한다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775866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775866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775866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14:paraId="1151B634" w14:textId="6EEE507E" w:rsidR="00614AA7" w:rsidRPr="00775866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본 “간편결제 및 전자지갑”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통하여 발생한 거래는 본 계약에서 약정된 원</w:t>
      </w:r>
      <w:r w:rsidR="00636671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 w:rsidRPr="00775866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775866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775866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775866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775866">
        <w:rPr>
          <w:rFonts w:asciiTheme="majorHAnsi" w:eastAsiaTheme="majorHAnsi" w:hAnsiTheme="majorHAnsi" w:hint="eastAsia"/>
          <w:sz w:val="14"/>
          <w:szCs w:val="14"/>
        </w:rPr>
        <w:t>, 토스페이 머니/포인트</w:t>
      </w:r>
      <w:r w:rsidR="00943591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Pr="00775866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 “간편결제 및 전지지갑”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775866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14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775866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775866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775866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,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 w:rsidRPr="00775866">
        <w:rPr>
          <w:rFonts w:asciiTheme="majorHAnsi" w:eastAsiaTheme="majorHAnsi" w:hAnsiTheme="majorHAnsi"/>
          <w:sz w:val="14"/>
          <w:szCs w:val="14"/>
        </w:rPr>
        <w:t>”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,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,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3013777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775866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775866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775866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775866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775866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 w:rsidRPr="00775866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775866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775866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775866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775866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775866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775866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775866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775866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775866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775866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775866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775866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“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”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“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”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775866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775866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775866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“갑”은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계약체결일로부터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785E36"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년간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“을”의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</w:rPr>
        <w:t>”를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이용하여야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계약만료</w:t>
      </w:r>
      <w:r w:rsidRPr="00775866">
        <w:rPr>
          <w:rFonts w:asciiTheme="majorHAnsi" w:eastAsiaTheme="majorHAnsi" w:hAnsiTheme="majorHAnsi"/>
          <w:sz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</w:rPr>
        <w:t>개월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전까지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쌍방간에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서면상의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해지통보가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없는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계약기간은</w:t>
      </w:r>
      <w:r w:rsidR="00692C04" w:rsidRPr="00775866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785E36"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년</w:t>
      </w:r>
      <w:r w:rsidR="00692C04" w:rsidRPr="00775866">
        <w:rPr>
          <w:rFonts w:asciiTheme="majorHAnsi" w:eastAsiaTheme="majorHAnsi" w:hAnsiTheme="majorHAnsi" w:hint="eastAsia"/>
          <w:sz w:val="14"/>
        </w:rPr>
        <w:t>씩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자동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연장된다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775866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갑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과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은</w:t>
      </w:r>
      <w:r w:rsidR="006947B8" w:rsidRPr="00775866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775866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775866">
        <w:rPr>
          <w:rFonts w:asciiTheme="majorHAnsi" w:eastAsiaTheme="majorHAnsi" w:hAnsiTheme="majorHAnsi" w:hint="eastAsia"/>
          <w:sz w:val="14"/>
        </w:rPr>
        <w:t>상호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97664A" w:rsidRPr="00775866">
        <w:rPr>
          <w:rFonts w:asciiTheme="majorHAnsi" w:eastAsiaTheme="majorHAnsi" w:hAnsiTheme="majorHAnsi" w:hint="eastAsia"/>
          <w:sz w:val="14"/>
        </w:rPr>
        <w:t>합의,</w:t>
      </w:r>
      <w:r w:rsidR="0097664A" w:rsidRPr="00775866">
        <w:rPr>
          <w:rFonts w:asciiTheme="majorHAnsi" w:eastAsiaTheme="majorHAnsi" w:hAnsiTheme="majorHAnsi"/>
          <w:sz w:val="14"/>
        </w:rPr>
        <w:t xml:space="preserve">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을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갑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갑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을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>의 승낙</w:t>
      </w:r>
      <w:r w:rsidR="0097664A" w:rsidRPr="00775866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775866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775866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1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9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775866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FC39B3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775866">
        <w:rPr>
          <w:rFonts w:asciiTheme="majorHAnsi" w:eastAsiaTheme="majorHAnsi" w:hAnsiTheme="majorHAnsi" w:hint="eastAsia"/>
          <w:sz w:val="14"/>
        </w:rPr>
        <w:t>서면통지</w:t>
      </w:r>
      <w:r w:rsidRPr="00775866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해지할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</w:rPr>
        <w:t>단</w:t>
      </w:r>
      <w:r w:rsidR="00D0103F" w:rsidRPr="00775866">
        <w:rPr>
          <w:rFonts w:asciiTheme="majorHAnsi" w:eastAsiaTheme="majorHAnsi" w:hAnsiTheme="majorHAnsi"/>
          <w:sz w:val="14"/>
        </w:rPr>
        <w:t>,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다음의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즉시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해지할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있고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손해발생시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배상을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청구할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1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책임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의무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규정을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위반한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</w:rPr>
        <w:t>자와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합병으로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변동이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계약에서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규정하는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각자의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시스템을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동의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</w:rPr>
        <w:t>자에게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양도하는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4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기타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불성실한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업무수행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일방의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중대한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과실로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쌍방간에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유지할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정도로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신뢰가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손상된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75866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5</w:t>
      </w:r>
      <w:r w:rsidR="00692C04"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</w:rPr>
        <w:t>에게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등록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요청한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홈페이지</w:t>
      </w:r>
      <w:r w:rsidR="00D0103F" w:rsidRPr="00775866">
        <w:rPr>
          <w:rFonts w:asciiTheme="majorHAnsi" w:eastAsiaTheme="majorHAnsi" w:hAnsiTheme="majorHAnsi"/>
          <w:sz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</w:rPr>
        <w:t>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</w:rPr>
        <w:t>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사이트에서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매출이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775866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계약해지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후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이용기간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중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민원을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제기할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신의성실의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원칙에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해결하여야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하며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그에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결과를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고객에게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통지하여야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775866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계약해지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이후에도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계약기간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중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민원발생의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요소가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완전히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합의가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때까지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손해</w:t>
      </w:r>
      <w:r w:rsidR="00D0103F" w:rsidRPr="00775866">
        <w:rPr>
          <w:rFonts w:asciiTheme="majorHAnsi" w:eastAsiaTheme="majorHAnsi" w:hAnsiTheme="majorHAnsi"/>
          <w:sz w:val="14"/>
        </w:rPr>
        <w:t xml:space="preserve">  </w:t>
      </w:r>
      <w:r w:rsidR="00D0103F" w:rsidRPr="00775866">
        <w:rPr>
          <w:rFonts w:asciiTheme="majorHAnsi" w:eastAsiaTheme="majorHAnsi" w:hAnsiTheme="majorHAnsi" w:hint="eastAsia"/>
          <w:sz w:val="14"/>
        </w:rPr>
        <w:t>담보물의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반환을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보류할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775866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5</w:t>
      </w:r>
      <w:r w:rsidR="00A22610" w:rsidRPr="00775866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775866">
        <w:rPr>
          <w:rFonts w:asciiTheme="majorHAnsi" w:eastAsiaTheme="majorHAnsi" w:hAnsiTheme="majorHAnsi"/>
          <w:sz w:val="14"/>
        </w:rPr>
        <w:t>6</w:t>
      </w:r>
      <w:r w:rsidR="00A22610" w:rsidRPr="00775866">
        <w:rPr>
          <w:rFonts w:asciiTheme="majorHAnsi" w:eastAsiaTheme="majorHAnsi" w:hAnsiTheme="majorHAnsi" w:hint="eastAsia"/>
          <w:sz w:val="14"/>
        </w:rPr>
        <w:t>, 7</w:t>
      </w:r>
      <w:r w:rsidR="00D0103F" w:rsidRPr="00775866">
        <w:rPr>
          <w:rFonts w:asciiTheme="majorHAnsi" w:eastAsiaTheme="majorHAnsi" w:hAnsiTheme="majorHAnsi" w:hint="eastAsia"/>
          <w:sz w:val="14"/>
        </w:rPr>
        <w:t>조의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효력은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이용계약의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시에도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고객의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민원발생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원인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요소가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완전히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소멸될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때까지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계속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유지된다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775866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⑤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상호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대표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이사</w:t>
      </w:r>
      <w:r w:rsidR="00D0103F" w:rsidRPr="00775866">
        <w:rPr>
          <w:rFonts w:asciiTheme="majorHAnsi" w:eastAsiaTheme="majorHAnsi" w:hAnsiTheme="majorHAnsi"/>
          <w:sz w:val="14"/>
        </w:rPr>
        <w:t xml:space="preserve">), </w:t>
      </w:r>
      <w:r w:rsidR="00D0103F" w:rsidRPr="00775866">
        <w:rPr>
          <w:rFonts w:asciiTheme="majorHAnsi" w:eastAsiaTheme="majorHAnsi" w:hAnsiTheme="majorHAnsi" w:hint="eastAsia"/>
          <w:sz w:val="14"/>
        </w:rPr>
        <w:t>수수료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변경사유로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갱신할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약정이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없다면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기존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계약상의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모든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권리와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의무는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갱신된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계약에서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당연히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승계하는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것으로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한다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</w:rPr>
        <w:t>단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개인사업자</w:t>
      </w:r>
      <w:r w:rsidR="00B15154" w:rsidRPr="00775866">
        <w:rPr>
          <w:rFonts w:asciiTheme="majorHAnsi" w:eastAsiaTheme="majorHAnsi" w:hAnsiTheme="majorHAnsi" w:hint="eastAsia"/>
          <w:sz w:val="14"/>
        </w:rPr>
        <w:t>(공동사업자)</w:t>
      </w:r>
      <w:r w:rsidR="00D0103F" w:rsidRPr="00775866">
        <w:rPr>
          <w:rFonts w:asciiTheme="majorHAnsi" w:eastAsiaTheme="majorHAnsi" w:hAnsiTheme="majorHAnsi" w:hint="eastAsia"/>
          <w:sz w:val="14"/>
        </w:rPr>
        <w:t>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대표자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사업자번호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변경의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진행되어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초기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비용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60D85F46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lastRenderedPageBreak/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775866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 xml:space="preserve">6.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특별한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사정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없이</w:t>
      </w:r>
      <w:r w:rsidRPr="00775866">
        <w:rPr>
          <w:rFonts w:asciiTheme="majorHAnsi" w:eastAsiaTheme="majorHAnsi" w:hAnsiTheme="majorHAnsi"/>
          <w:sz w:val="14"/>
        </w:rPr>
        <w:t xml:space="preserve"> 15</w:t>
      </w:r>
      <w:r w:rsidRPr="00775866">
        <w:rPr>
          <w:rFonts w:asciiTheme="majorHAnsi" w:eastAsiaTheme="majorHAnsi" w:hAnsiTheme="majorHAnsi" w:hint="eastAsia"/>
          <w:sz w:val="14"/>
        </w:rPr>
        <w:t>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이상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결제승인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요청이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775866">
        <w:rPr>
          <w:rFonts w:asciiTheme="majorHAnsi" w:eastAsiaTheme="majorHAnsi" w:hAnsiTheme="majorHAnsi" w:hint="eastAsia"/>
          <w:sz w:val="14"/>
          <w:szCs w:val="14"/>
        </w:rPr>
        <w:t>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775866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775866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775866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775866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775866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계약당사자가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합병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현물출자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법인전환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영업양도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등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지위변동사유가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쌍방은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사유발생</w:t>
      </w:r>
      <w:r w:rsidRPr="00775866">
        <w:rPr>
          <w:rFonts w:asciiTheme="majorHAnsi" w:eastAsiaTheme="majorHAnsi" w:hAnsiTheme="majorHAnsi"/>
          <w:sz w:val="14"/>
        </w:rPr>
        <w:t xml:space="preserve"> 30</w:t>
      </w:r>
      <w:r w:rsidRPr="00775866">
        <w:rPr>
          <w:rFonts w:asciiTheme="majorHAnsi" w:eastAsiaTheme="majorHAnsi" w:hAnsiTheme="majorHAnsi" w:hint="eastAsia"/>
          <w:sz w:val="14"/>
        </w:rPr>
        <w:t>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전에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발생사유</w:t>
      </w:r>
      <w:r w:rsidR="00833E61" w:rsidRPr="00775866">
        <w:rPr>
          <w:rFonts w:asciiTheme="majorHAnsi" w:eastAsiaTheme="majorHAnsi" w:hAnsiTheme="majorHAnsi" w:hint="eastAsia"/>
          <w:sz w:val="14"/>
        </w:rPr>
        <w:t>,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833E61" w:rsidRPr="00775866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775866">
        <w:rPr>
          <w:rFonts w:asciiTheme="majorHAnsi" w:eastAsiaTheme="majorHAnsi" w:hAnsiTheme="majorHAnsi"/>
          <w:sz w:val="14"/>
        </w:rPr>
        <w:t xml:space="preserve"> </w:t>
      </w:r>
      <w:r w:rsidR="00833E61" w:rsidRPr="00775866">
        <w:rPr>
          <w:rFonts w:asciiTheme="majorHAnsi" w:eastAsiaTheme="majorHAnsi" w:hAnsiTheme="majorHAnsi" w:hint="eastAsia"/>
          <w:sz w:val="14"/>
        </w:rPr>
        <w:t>제3자</w:t>
      </w:r>
      <w:r w:rsidRPr="00775866">
        <w:rPr>
          <w:rFonts w:asciiTheme="majorHAnsi" w:eastAsiaTheme="majorHAnsi" w:hAnsiTheme="majorHAnsi" w:hint="eastAsia"/>
          <w:sz w:val="14"/>
        </w:rPr>
        <w:t>사이에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법률관계를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명확히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서면으로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통지하고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다른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당사자의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동의를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얻어야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</w:t>
      </w:r>
      <w:r w:rsidRPr="00775866">
        <w:rPr>
          <w:rFonts w:asciiTheme="majorHAnsi" w:eastAsiaTheme="majorHAnsi" w:hAnsiTheme="majorHAnsi"/>
          <w:sz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</w:rPr>
        <w:t>항의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소홀히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손해에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대하여는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통지의무를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태만히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하거나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불확실한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당사자가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배상책임을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부담한다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</w:t>
      </w:r>
      <w:r w:rsidRPr="00775866">
        <w:rPr>
          <w:rFonts w:asciiTheme="majorHAnsi" w:eastAsiaTheme="majorHAnsi" w:hAnsiTheme="majorHAnsi"/>
          <w:sz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</w:rPr>
        <w:t>항에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의한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동의가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있거나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통지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도달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후</w:t>
      </w:r>
      <w:r w:rsidRPr="00775866">
        <w:rPr>
          <w:rFonts w:asciiTheme="majorHAnsi" w:eastAsiaTheme="majorHAnsi" w:hAnsiTheme="majorHAnsi"/>
          <w:sz w:val="14"/>
        </w:rPr>
        <w:t xml:space="preserve"> 7</w:t>
      </w:r>
      <w:r w:rsidRPr="00775866">
        <w:rPr>
          <w:rFonts w:asciiTheme="majorHAnsi" w:eastAsiaTheme="majorHAnsi" w:hAnsiTheme="majorHAnsi" w:hint="eastAsia"/>
          <w:sz w:val="14"/>
        </w:rPr>
        <w:t>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내에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“을”이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반대의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의사를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표시함이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없이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계속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</w:t>
      </w: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자</w:t>
      </w:r>
      <w:r w:rsidRPr="00775866">
        <w:rPr>
          <w:rFonts w:asciiTheme="majorHAnsi" w:eastAsiaTheme="majorHAnsi" w:hAnsiTheme="majorHAnsi"/>
          <w:sz w:val="14"/>
        </w:rPr>
        <w:t>(</w:t>
      </w:r>
      <w:r w:rsidRPr="00775866">
        <w:rPr>
          <w:rFonts w:asciiTheme="majorHAnsi" w:eastAsiaTheme="majorHAnsi" w:hAnsiTheme="majorHAnsi" w:hint="eastAsia"/>
          <w:sz w:val="14"/>
        </w:rPr>
        <w:t>권리의무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양수인을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포함</w:t>
      </w:r>
      <w:r w:rsidRPr="00775866">
        <w:rPr>
          <w:rFonts w:asciiTheme="majorHAnsi" w:eastAsiaTheme="majorHAnsi" w:hAnsiTheme="majorHAnsi"/>
          <w:sz w:val="14"/>
        </w:rPr>
        <w:t>)</w:t>
      </w:r>
      <w:r w:rsidRPr="00775866">
        <w:rPr>
          <w:rFonts w:asciiTheme="majorHAnsi" w:eastAsiaTheme="majorHAnsi" w:hAnsiTheme="majorHAnsi" w:hint="eastAsia"/>
          <w:sz w:val="14"/>
        </w:rPr>
        <w:t>에게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제공하는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때에는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잔존의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계약기간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동안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“을”과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</w:t>
      </w: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자와의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관계에서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계속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존속하는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것으로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775866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“갑”이</w:t>
      </w:r>
      <w:r w:rsidR="00833E61" w:rsidRPr="00775866">
        <w:rPr>
          <w:rFonts w:asciiTheme="majorHAnsi" w:eastAsiaTheme="majorHAnsi" w:hAnsiTheme="majorHAnsi" w:hint="eastAsia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개인사업자에서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법인사업자로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전환할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="00833E61" w:rsidRPr="00775866">
        <w:rPr>
          <w:rFonts w:asciiTheme="majorHAnsi" w:eastAsiaTheme="majorHAnsi" w:hAnsiTheme="majorHAnsi"/>
          <w:sz w:val="14"/>
        </w:rPr>
        <w:t>“</w:t>
      </w:r>
      <w:r w:rsidR="00833E61" w:rsidRPr="00775866">
        <w:rPr>
          <w:rFonts w:asciiTheme="majorHAnsi" w:eastAsiaTheme="majorHAnsi" w:hAnsiTheme="majorHAnsi" w:hint="eastAsia"/>
          <w:sz w:val="14"/>
        </w:rPr>
        <w:t>갑</w:t>
      </w:r>
      <w:r w:rsidR="00833E61" w:rsidRPr="00775866">
        <w:rPr>
          <w:rFonts w:asciiTheme="majorHAnsi" w:eastAsiaTheme="majorHAnsi" w:hAnsiTheme="majorHAnsi"/>
          <w:sz w:val="14"/>
        </w:rPr>
        <w:t>”</w:t>
      </w:r>
      <w:r w:rsidR="00833E61" w:rsidRPr="00775866">
        <w:rPr>
          <w:rFonts w:asciiTheme="majorHAnsi" w:eastAsiaTheme="majorHAnsi" w:hAnsiTheme="majorHAnsi" w:hint="eastAsia"/>
          <w:sz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</w:rPr>
        <w:t>“을”</w:t>
      </w:r>
      <w:r w:rsidR="00833E61" w:rsidRPr="00775866">
        <w:rPr>
          <w:rFonts w:asciiTheme="majorHAnsi" w:eastAsiaTheme="majorHAnsi" w:hAnsiTheme="majorHAnsi" w:hint="eastAsia"/>
          <w:sz w:val="14"/>
        </w:rPr>
        <w:t>에 대한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채권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채무는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소멸되지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아니하며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법인은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833E61" w:rsidRPr="00775866">
        <w:rPr>
          <w:rFonts w:asciiTheme="majorHAnsi" w:eastAsiaTheme="majorHAnsi" w:hAnsiTheme="majorHAnsi"/>
          <w:sz w:val="14"/>
        </w:rPr>
        <w:t>“</w:t>
      </w:r>
      <w:r w:rsidR="00833E61" w:rsidRPr="00775866">
        <w:rPr>
          <w:rFonts w:asciiTheme="majorHAnsi" w:eastAsiaTheme="majorHAnsi" w:hAnsiTheme="majorHAnsi" w:hint="eastAsia"/>
          <w:sz w:val="14"/>
        </w:rPr>
        <w:t>갑</w:t>
      </w:r>
      <w:r w:rsidR="00833E61" w:rsidRPr="00775866">
        <w:rPr>
          <w:rFonts w:asciiTheme="majorHAnsi" w:eastAsiaTheme="majorHAnsi" w:hAnsiTheme="majorHAnsi"/>
          <w:sz w:val="14"/>
        </w:rPr>
        <w:t>”</w:t>
      </w:r>
      <w:r w:rsidR="00833E61" w:rsidRPr="00775866">
        <w:rPr>
          <w:rFonts w:asciiTheme="majorHAnsi" w:eastAsiaTheme="majorHAnsi" w:hAnsiTheme="majorHAnsi" w:hint="eastAsia"/>
          <w:sz w:val="14"/>
        </w:rPr>
        <w:t>채무</w:t>
      </w:r>
      <w:r w:rsidRPr="00775866">
        <w:rPr>
          <w:rFonts w:asciiTheme="majorHAnsi" w:eastAsiaTheme="majorHAnsi" w:hAnsiTheme="majorHAnsi" w:hint="eastAsia"/>
          <w:sz w:val="14"/>
        </w:rPr>
        <w:t>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중첩적으로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승계한다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775866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775866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별도의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부칙으로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정한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조항이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계약조항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보다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우선하여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적용된다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대한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분쟁발생시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갑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과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법령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및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따라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상호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협의하여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호혜적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차원에서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해결하되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협의가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성립되지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아니한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분쟁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해결을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위한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소송은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소재지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법원을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관할로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775866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갑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은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쇼핑몰</w:t>
      </w:r>
      <w:r w:rsidRPr="00775866">
        <w:rPr>
          <w:rFonts w:asciiTheme="majorHAnsi" w:eastAsiaTheme="majorHAnsi" w:hAnsiTheme="majorHAnsi"/>
          <w:sz w:val="14"/>
        </w:rPr>
        <w:t xml:space="preserve">” 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성실히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관리하고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운영하도록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하여야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775866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775866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775866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775866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775866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775866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10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775866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775866">
        <w:rPr>
          <w:rFonts w:asciiTheme="majorHAnsi" w:eastAsiaTheme="majorHAnsi" w:hAnsiTheme="majorHAnsi" w:hint="eastAsia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“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”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“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”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775866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775866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775866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775866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775866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775866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775866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775866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775866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775866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④ 결제기관과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775866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775866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775866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⑥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775866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AF69447" w14:textId="0EDB50AE" w:rsidR="00D0103F" w:rsidRPr="00775866" w:rsidRDefault="00987A2B" w:rsidP="00B30CA3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⑦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775866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775866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775866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2692014F" w14:textId="05500C2B" w:rsidR="00987A2B" w:rsidRPr="00775866" w:rsidRDefault="00987A2B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987A2B" w:rsidRPr="00775866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Pr="00775866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775866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775866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775866">
        <w:rPr>
          <w:rFonts w:asciiTheme="majorHAnsi" w:eastAsiaTheme="majorHAnsi" w:hAnsiTheme="majorHAnsi" w:hint="eastAsia"/>
          <w:sz w:val="16"/>
          <w:szCs w:val="14"/>
        </w:rPr>
        <w:t>본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2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후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775866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775866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>/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775866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775866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775866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775866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775866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775866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775866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775866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775866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775866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775866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75866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775866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775866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775866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775866" w:rsidRDefault="002025A9">
      <w:pPr>
        <w:sectPr w:rsidR="00161657" w:rsidRPr="00775866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775866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775866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775866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775866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RPr="00775866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Pr="00775866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775866" w:rsidRDefault="00161657" w:rsidP="009B6BF5">
            <w:pPr>
              <w:jc w:val="left"/>
            </w:pP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775866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775866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775866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775866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775866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775866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775866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775866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775866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775866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775866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775866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775866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Pr="00775866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775866" w:rsidRDefault="00161657" w:rsidP="009B6BF5">
            <w:pPr>
              <w:jc w:val="left"/>
            </w:pP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775866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775866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775866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775866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775866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775866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775866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775866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775866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775866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775866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775866" w:rsidRDefault="00161657" w:rsidP="009B6BF5">
            <w:pPr>
              <w:ind w:firstLineChars="100" w:firstLine="140"/>
            </w:pP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Pr="00775866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775866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775866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775866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775866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75866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75866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75866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775866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775866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775866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775866">
        <w:rPr>
          <w:rFonts w:asciiTheme="minorEastAsia" w:eastAsiaTheme="minorEastAsia" w:hAnsiTheme="minorEastAsia"/>
          <w:sz w:val="14"/>
          <w:szCs w:val="14"/>
        </w:rPr>
        <w:t>)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775866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775866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77586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775866" w:rsidRDefault="00EA6CF6" w:rsidP="00423E63">
            <w:pPr>
              <w:jc w:val="left"/>
            </w:pP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77586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775866" w:rsidRDefault="00EA6CF6" w:rsidP="009B7EB9">
            <w:pPr>
              <w:rPr>
                <w:b/>
              </w:rPr>
            </w:pP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775866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775866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77586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775866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775866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77586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775866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775866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775866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775866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775866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775866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775866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775866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775866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775866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775866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775866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775866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Pr="00775866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Pr="00775866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775866">
        <w:rPr>
          <w:rFonts w:ascii="맑은 고딕" w:eastAsia="맑은 고딕" w:hAnsi="맑은 고딕" w:cs="굴림" w:hint="eastAsia"/>
          <w:b/>
          <w:sz w:val="14"/>
          <w:szCs w:val="14"/>
        </w:rPr>
        <w:t>개인정보 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775866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775866" w:rsidRDefault="00C40733" w:rsidP="00E916DF">
            <w:pPr>
              <w:rPr>
                <w:b/>
              </w:rPr>
            </w:pP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Pr="00775866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Pr="00775866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:rsidRPr="00775866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proofErr w:type="spellStart"/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</w:t>
                  </w:r>
                  <w:proofErr w:type="spellEnd"/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비즈메시지</w:t>
                  </w:r>
                  <w:proofErr w:type="spellEnd"/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:rsidRPr="00775866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:rsidRPr="00775866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Pr="00775866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775866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775866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775866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775866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0" w:name="Text36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775866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2" w:name="Text42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775866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775866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775866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775866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775866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775866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775866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775866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775866">
        <w:rPr>
          <w:rFonts w:ascii="맑은 고딕" w:eastAsia="맑은 고딕" w:hAnsi="맑은 고딕"/>
          <w:bCs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775866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775866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775866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775866">
        <w:rPr>
          <w:rFonts w:ascii="맑은 고딕" w:eastAsia="맑은 고딕" w:hAnsi="맑은 고딕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sz w:val="14"/>
          <w:szCs w:val="16"/>
        </w:rPr>
        <w:t>로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표시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해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775866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775866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775866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775866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775866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775866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775866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24" w:name="_GoBack"/>
            <w:bookmarkEnd w:id="24"/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775866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775866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775866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775866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775866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775866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775866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77777777" w:rsidR="00E96E2D" w:rsidRPr="00775866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775866">
        <w:rPr>
          <w:rFonts w:ascii="맑은 고딕" w:eastAsia="맑은 고딕" w:hAnsi="맑은 고딕"/>
          <w:sz w:val="18"/>
          <w:szCs w:val="18"/>
        </w:rPr>
        <w:t xml:space="preserve"> 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01"/>
        <w:gridCol w:w="455"/>
        <w:gridCol w:w="56"/>
        <w:gridCol w:w="198"/>
        <w:gridCol w:w="308"/>
        <w:gridCol w:w="244"/>
        <w:gridCol w:w="314"/>
        <w:gridCol w:w="70"/>
        <w:gridCol w:w="169"/>
        <w:gridCol w:w="450"/>
        <w:gridCol w:w="213"/>
        <w:gridCol w:w="228"/>
        <w:gridCol w:w="584"/>
        <w:gridCol w:w="159"/>
        <w:gridCol w:w="360"/>
        <w:gridCol w:w="341"/>
        <w:gridCol w:w="83"/>
        <w:gridCol w:w="63"/>
        <w:gridCol w:w="80"/>
        <w:gridCol w:w="316"/>
        <w:gridCol w:w="109"/>
        <w:gridCol w:w="142"/>
        <w:gridCol w:w="242"/>
        <w:gridCol w:w="925"/>
        <w:gridCol w:w="247"/>
        <w:gridCol w:w="470"/>
        <w:gridCol w:w="282"/>
        <w:gridCol w:w="2177"/>
        <w:gridCol w:w="37"/>
      </w:tblGrid>
      <w:tr w:rsidR="00E96E2D" w:rsidRPr="00775866" w14:paraId="292A2943" w14:textId="77777777" w:rsidTr="00B30CA3">
        <w:trPr>
          <w:trHeight w:val="238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5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1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56FD4AC5" w:rsidR="00360BE9" w:rsidRPr="00775866" w:rsidRDefault="00E96E2D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73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14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775866" w14:paraId="2BF9E331" w14:textId="77777777" w:rsidTr="00B30CA3">
        <w:trPr>
          <w:trHeight w:val="70"/>
          <w:jc w:val="center"/>
        </w:trPr>
        <w:tc>
          <w:tcPr>
            <w:tcW w:w="84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2C07AB" w14:textId="76706210" w:rsidR="00B30CA3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517DB313" w14:textId="08AB4C02" w:rsidR="00360BE9" w:rsidRPr="00775866" w:rsidRDefault="00360BE9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(체크카드 포함)</w:t>
            </w:r>
          </w:p>
        </w:tc>
        <w:tc>
          <w:tcPr>
            <w:tcW w:w="241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1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14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775866" w14:paraId="17B8EEC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775866" w14:paraId="04CA609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775866" w14:paraId="44927E74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775866" w14:paraId="7554FC7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775866" w14:paraId="1FC2341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775866" w14:paraId="3E04846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775866" w14:paraId="36C3C2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775866" w14:paraId="7E9D4A9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775866" w14:paraId="352EFF4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775866" w14:paraId="3315B305" w14:textId="77777777" w:rsidTr="00B30CA3">
        <w:trPr>
          <w:trHeight w:val="263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775866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775866" w14:paraId="53294D65" w14:textId="77777777" w:rsidTr="00B30CA3">
        <w:trPr>
          <w:trHeight w:val="262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775866" w14:paraId="2015470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6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775866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775866" w14:paraId="53F0382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775866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2A8D8573" w14:textId="04CB9AFD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775866" w14:paraId="514EF26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3D3B7DC2" w14:textId="120584C0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775866" w14:paraId="68FD208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14A4F8CB" w14:textId="78C26CFF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775866" w14:paraId="5A6590A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4BC09140" w14:textId="55DC7C21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36671" w:rsidRPr="00775866" w14:paraId="68C3793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D32D20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636671" w:rsidRPr="00775866" w14:paraId="38D4FF4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495AD078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FC64AF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5CAF664A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shd w:val="clear" w:color="auto" w:fill="auto"/>
            <w:vAlign w:val="center"/>
          </w:tcPr>
          <w:p w14:paraId="4FF4011E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EDBCCBD" w14:textId="3C01B41C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14A5DA1" w14:textId="77777777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CF6C3B5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1BE9E8A" w14:textId="1E182652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 승인, 매입 정산 운영서비스</w:t>
            </w:r>
          </w:p>
        </w:tc>
      </w:tr>
      <w:tr w:rsidR="00636671" w:rsidRPr="00775866" w14:paraId="0CE4ACA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5E523D67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0A86DE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72E49C15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44BCA0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3052EA7" w14:textId="443DD39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8DB7F0D" w14:textId="77777777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A61361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9423B2B" w14:textId="38832BCF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승인, 매입 정산 운영서비스</w:t>
            </w:r>
          </w:p>
        </w:tc>
      </w:tr>
      <w:tr w:rsidR="00334027" w:rsidRPr="00775866" w14:paraId="166EC12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334027" w:rsidRPr="00775866" w:rsidRDefault="00334027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334027" w:rsidRPr="00775866" w14:paraId="461295C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775866" w14:paraId="3A815D8E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 (</w:t>
            </w:r>
            <w:r w:rsidRPr="00775866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r w:rsidRPr="00775866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775866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334027" w:rsidRPr="00775866" w14:paraId="2600BD5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334027" w:rsidRPr="00775866" w14:paraId="40FB5C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334027" w:rsidRPr="00775866" w14:paraId="321377D6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9DDB85" w14:textId="77777777" w:rsidR="00334027" w:rsidRPr="00775866" w:rsidRDefault="00334027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  <w:p w14:paraId="4BE1842D" w14:textId="18FC2EB9" w:rsidR="00360BE9" w:rsidRPr="00775866" w:rsidRDefault="00360BE9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(체크카드 포함)</w:t>
            </w:r>
          </w:p>
        </w:tc>
        <w:tc>
          <w:tcPr>
            <w:tcW w:w="1966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334027" w:rsidRPr="00775866" w14:paraId="7B29282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0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334027" w:rsidRPr="00775866" w14:paraId="103306B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32307E9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334027" w:rsidRPr="00775866" w14:paraId="447744F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7A060A0E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334027" w:rsidRPr="00775866" w14:paraId="2AEA4672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5D789D9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334027" w:rsidRPr="00775866" w14:paraId="77B772B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606DFB2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45" w:type="dxa"/>
            <w:gridSpan w:val="18"/>
            <w:shd w:val="clear" w:color="auto" w:fill="auto"/>
            <w:noWrap/>
            <w:vAlign w:val="center"/>
          </w:tcPr>
          <w:p w14:paraId="0DD6779D" w14:textId="69045C20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775866" w14:paraId="06A49D0D" w14:textId="77777777" w:rsidTr="00B30CA3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1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775866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775866" w14:paraId="25265280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9281C18" w14:textId="77777777" w:rsidR="005329DD" w:rsidRPr="00775866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  <w:p w14:paraId="7429BF01" w14:textId="58F7324B" w:rsidR="00360BE9" w:rsidRPr="00775866" w:rsidRDefault="00360BE9" w:rsidP="00B30CA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(체크카드 포함)</w:t>
            </w:r>
          </w:p>
        </w:tc>
        <w:tc>
          <w:tcPr>
            <w:tcW w:w="60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1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1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5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6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775866" w14:paraId="6C6F682F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1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5329DD" w:rsidRPr="00775866" w:rsidRDefault="005329DD" w:rsidP="007C2F0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5329DD" w:rsidRPr="00775866" w:rsidRDefault="005329DD" w:rsidP="007C2F0C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 w:rsidR="007C2F0C"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39EA4BEC" w14:textId="2A31E539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5329DD" w:rsidRPr="00775866" w14:paraId="6A67808B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775866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5329DD" w:rsidRPr="00775866" w:rsidRDefault="005329DD" w:rsidP="007C2F0C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775866" w14:paraId="0982113D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E23F1" w:rsidRPr="00775866" w14:paraId="103CC982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FE23F1" w:rsidRPr="00775866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FE23F1" w:rsidRPr="00775866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95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775866" w14:paraId="01F113F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905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0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1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9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7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775866" w14:paraId="63B5CEE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775866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5F95590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775866" w14:paraId="08E287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E96E2D" w:rsidRPr="00775866" w14:paraId="2091123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36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775866" w14:paraId="217FF6E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90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775866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5B6AB99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775866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775866" w14:paraId="342365D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775866" w14:paraId="11012C29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775866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719B479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90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79B18D2D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591351E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76435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14C3D2D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775866" w14:paraId="723139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775866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775866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5D1B5436" w:rsidR="00094F83" w:rsidRPr="00775866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="00993DCB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,</w:t>
            </w:r>
            <w:r w:rsidR="00993DCB"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993DCB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토스 머니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775866" w14:paraId="771F045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775866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16161B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1965D2C4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775866" w14:paraId="629198CE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5D22BFC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614913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3FB8C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775866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775866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775866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775866" w14:paraId="6B5F68A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47BEB8C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843BB" w14:textId="191D115C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토스페이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B5019" w14:textId="1CCA3243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DCAFE4" w14:textId="63D9FD8B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머니/포인트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548B62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73E201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AB20B12" w14:textId="10C23778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775866" w14:paraId="65D5B1B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1A7FD28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A7CC9C" w14:textId="55C19FCA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네이버페이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718F10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8A38DF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B4979B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28F1EB" w14:textId="0026AAEF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적용 </w:t>
            </w:r>
          </w:p>
        </w:tc>
      </w:tr>
      <w:tr w:rsidR="00993DCB" w:rsidRPr="00775866" w14:paraId="34411A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993DCB" w:rsidRPr="00775866" w14:paraId="03C32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993DCB" w:rsidRPr="00775866" w:rsidRDefault="00993DCB" w:rsidP="00993DCB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993DCB" w:rsidRPr="00775866" w14:paraId="442E549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993DCB" w:rsidRPr="00775866" w:rsidRDefault="00993DCB" w:rsidP="00993DCB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vAlign w:val="center"/>
          </w:tcPr>
          <w:p w14:paraId="35F99DFA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775866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775866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2C14515B" w14:textId="77777777" w:rsidR="003A1FCA" w:rsidRPr="00775866" w:rsidRDefault="003A1FCA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CB9D9D3" w14:textId="77777777" w:rsidR="00B30CA3" w:rsidRPr="00775866" w:rsidRDefault="00B30CA3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775866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/>
          <w:b/>
          <w:sz w:val="16"/>
          <w:szCs w:val="16"/>
        </w:rPr>
        <w:lastRenderedPageBreak/>
        <w:sym w:font="Wingdings" w:char="F06E"/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:rsidRPr="00775866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:rsidRPr="00775866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:rsidRPr="00775866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775866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:rsidRPr="00775866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:rsidRPr="00775866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81037D" w:rsidRPr="00775866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:rsidRPr="00775866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81037D" w:rsidRPr="00775866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:rsidRPr="00775866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:rsidRPr="00775866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:rsidRPr="00775866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:rsidRPr="00775866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775866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775866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775866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81037D" w:rsidRPr="00775866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81037D" w:rsidRPr="00775866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:rsidRPr="00775866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775866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775866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:rsidRPr="00775866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D5126C" w:rsidRPr="00775866" w14:paraId="00FE1181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3B88" w14:textId="77777777" w:rsidR="00D5126C" w:rsidRPr="00775866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B719A" w14:textId="17D908C6" w:rsidR="00D5126C" w:rsidRPr="00775866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51E655" w14:textId="19A024DA" w:rsidR="00D5126C" w:rsidRPr="00775866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 승인, 매입 정산 운영서비스</w:t>
            </w:r>
          </w:p>
        </w:tc>
      </w:tr>
      <w:tr w:rsidR="00D5126C" w:rsidRPr="00775866" w14:paraId="345A58DE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7C2EB" w14:textId="77777777" w:rsidR="00D5126C" w:rsidRPr="00775866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8811" w14:textId="65F904B6" w:rsidR="00D5126C" w:rsidRPr="00775866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9ADB8" w14:textId="1EC85F5B" w:rsidR="00D5126C" w:rsidRPr="00775866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승인, 매입 정산 운영서비스</w:t>
            </w:r>
          </w:p>
        </w:tc>
      </w:tr>
      <w:tr w:rsidR="0081037D" w:rsidRPr="00775866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775866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775866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Pr="00775866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 w:rsidRPr="00775866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775866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775866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775866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775866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775866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775866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775866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775866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775866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31D52D21" w14:textId="77777777" w:rsidR="00FE23F1" w:rsidRPr="00775866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5A31092D" w14:textId="77777777" w:rsidR="00FE23F1" w:rsidRPr="00775866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6EA4D8B4" w14:textId="5322590B" w:rsidR="00E96E2D" w:rsidRPr="00775866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775866">
        <w:rPr>
          <w:rFonts w:ascii="맑은 고딕" w:eastAsia="맑은 고딕" w:hAnsi="맑은 고딕" w:hint="eastAsia"/>
          <w:b/>
          <w:sz w:val="18"/>
          <w:szCs w:val="16"/>
        </w:rPr>
        <w:t>4-2.</w:t>
      </w:r>
      <w:r w:rsidRPr="00775866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775866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775866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</w:t>
      </w:r>
    </w:p>
    <w:p w14:paraId="7A4E5FA2" w14:textId="015F53E3" w:rsidR="007A4053" w:rsidRPr="00775866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775866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775866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775866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775866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Pr="00775866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 w:rsidRPr="00775866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 w:rsidRPr="00775866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775866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775866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775866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775866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6ADCFFB8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775866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775866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775866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775866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775866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775866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775866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Pr="00775866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2D046146" w14:textId="77777777" w:rsidR="00CA257B" w:rsidRPr="00775866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775866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775866">
        <w:rPr>
          <w:rFonts w:ascii="맑은 고딕" w:eastAsia="맑은 고딕" w:hAnsi="맑은 고딕"/>
          <w:sz w:val="18"/>
          <w:szCs w:val="18"/>
        </w:rPr>
        <w:t xml:space="preserve">20   </w:t>
      </w:r>
      <w:r w:rsidRPr="00775866">
        <w:rPr>
          <w:rFonts w:ascii="맑은 고딕" w:eastAsia="맑은 고딕" w:hAnsi="맑은 고딕" w:hint="eastAsia"/>
          <w:sz w:val="18"/>
          <w:szCs w:val="18"/>
        </w:rPr>
        <w:t>년</w:t>
      </w:r>
      <w:r w:rsidRPr="00775866">
        <w:rPr>
          <w:rFonts w:ascii="맑은 고딕" w:eastAsia="맑은 고딕" w:hAnsi="맑은 고딕"/>
          <w:sz w:val="18"/>
          <w:szCs w:val="18"/>
        </w:rPr>
        <w:t xml:space="preserve">       </w:t>
      </w:r>
      <w:r w:rsidRPr="00775866">
        <w:rPr>
          <w:rFonts w:ascii="맑은 고딕" w:eastAsia="맑은 고딕" w:hAnsi="맑은 고딕" w:hint="eastAsia"/>
          <w:sz w:val="18"/>
          <w:szCs w:val="18"/>
        </w:rPr>
        <w:t>월</w:t>
      </w:r>
      <w:r w:rsidRPr="00775866">
        <w:rPr>
          <w:rFonts w:ascii="맑은 고딕" w:eastAsia="맑은 고딕" w:hAnsi="맑은 고딕"/>
          <w:sz w:val="18"/>
          <w:szCs w:val="18"/>
        </w:rPr>
        <w:t xml:space="preserve">       </w:t>
      </w:r>
      <w:r w:rsidRPr="00775866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775866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775866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775866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775866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775866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775866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77586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77586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775866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775866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Pr="00775866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774198BE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55ABEDE3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2A8DA1A4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775866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775866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775866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775866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Pr="00775866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RPr="00775866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775866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775866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775866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775866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775866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775866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775866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RPr="00775866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RPr="00775866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Pr="00775866" w:rsidRDefault="003A033B" w:rsidP="003A033B"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:rsidRPr="00775866" w14:paraId="4CF69761" w14:textId="77777777" w:rsidTr="00FC39B3">
        <w:trPr>
          <w:trHeight w:val="1325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775866" w:rsidRDefault="00732E3F" w:rsidP="00732E3F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775866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Pr="00775866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사업자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Pr="00775866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법인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77777777" w:rsidR="00732E3F" w:rsidRPr="00775866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. 사용인감계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날인 시 제출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732E3F" w:rsidRPr="00775866" w:rsidRDefault="00732E3F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/>
                <w:sz w:val="16"/>
              </w:rPr>
              <w:t>3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775866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36A1481C" w:rsidR="00732E3F" w:rsidRPr="00775866" w:rsidRDefault="00732E3F" w:rsidP="00732E3F">
            <w:pPr>
              <w:rPr>
                <w:rFonts w:ascii="맑은 고딕" w:eastAsia="맑은 고딕" w:hAnsi="맑은 고딕"/>
                <w:strike/>
                <w:sz w:val="16"/>
              </w:rPr>
            </w:pPr>
          </w:p>
        </w:tc>
      </w:tr>
      <w:tr w:rsidR="003A033B" w:rsidRPr="00775866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775866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Pr="00775866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필수)</w:t>
            </w:r>
          </w:p>
          <w:p w14:paraId="2A9E01FD" w14:textId="472EDE94" w:rsidR="003A033B" w:rsidRPr="00775866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TEL : </w:t>
            </w:r>
            <w:r w:rsidR="007B681A"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775866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775866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775866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775866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775866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 w:rsidRPr="00775866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775866"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775866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775866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775866">
        <w:rPr>
          <w:rFonts w:ascii="맑은 고딕" w:eastAsia="맑은 고딕" w:hAnsi="맑은 고딕"/>
          <w:bCs/>
          <w:sz w:val="16"/>
          <w:szCs w:val="16"/>
        </w:rPr>
        <w:t>(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775866">
        <w:rPr>
          <w:rFonts w:ascii="맑은 고딕" w:eastAsia="맑은 고딕" w:hAnsi="맑은 고딕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775866">
        <w:rPr>
          <w:rFonts w:ascii="맑은 고딕" w:eastAsia="맑은 고딕" w:hAnsi="맑은 고딕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775866">
        <w:rPr>
          <w:rFonts w:ascii="맑은 고딕" w:eastAsia="맑은 고딕" w:hAnsi="맑은 고딕"/>
          <w:bCs/>
          <w:sz w:val="16"/>
          <w:szCs w:val="16"/>
        </w:rPr>
        <w:t>(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775866">
        <w:rPr>
          <w:rFonts w:ascii="맑은 고딕" w:eastAsia="맑은 고딕" w:hAnsi="맑은 고딕"/>
          <w:bCs/>
          <w:sz w:val="16"/>
          <w:szCs w:val="16"/>
        </w:rPr>
        <w:t>)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775866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775866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775866" w:rsidRDefault="009516D1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775866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775866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775866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775866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775866" w:rsidRDefault="009516D1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775866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775866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775866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775866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775866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775866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775866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775866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775866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775866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775866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775866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>KDB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775866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775866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775866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RPr="00775866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775866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775866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14:paraId="7D5F0E7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775866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간편결제(간편결제+앱카드) 서비스만을 제공하는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AB399F" w:rsidRPr="00775866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775866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775866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10. 가상계좌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14:paraId="59B8FCC9" w14:textId="66D3831B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건 별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방식 : 거래건 별마다 가상계좌번호를 사용합니다.</w:t>
            </w:r>
          </w:p>
        </w:tc>
      </w:tr>
      <w:tr w:rsidR="00AB399F" w:rsidRPr="00775866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가상계좌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체크 은행 :농협, 국민, 기업, KEB하나, 신한, 우리, 수협, 제일, 우체국, 부산, 씨티</w:t>
            </w:r>
          </w:p>
          <w:p w14:paraId="05C28CDA" w14:textId="0653E504" w:rsidR="00AB399F" w:rsidRPr="00775866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775866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775866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775866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775866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775866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775866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AB399F" w:rsidRPr="00775866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취소가 불가능하기 때문에 신청여부에 따라, 이니시스가 계좌 환불을 대행하는 서비스입니다. </w:t>
            </w:r>
          </w:p>
        </w:tc>
      </w:tr>
      <w:tr w:rsidR="00AB399F" w:rsidRPr="00775866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발행&gt;자진발급 : 사용자 동의와 상관없이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 완료 시 일괄적으로 국세청 지정코드로 발급됩니다.</w:t>
            </w:r>
          </w:p>
          <w:p w14:paraId="593E6EFA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775866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775866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775866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17. OK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14:paraId="306485A0" w14:textId="15057796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SK플래닛 또는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계약 체결하여 가맹점번호를 확정 후 이용 가능한 서비스 입니다.</w:t>
            </w:r>
          </w:p>
        </w:tc>
      </w:tr>
      <w:tr w:rsidR="00AB399F" w:rsidRPr="00775866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775866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14:paraId="4EC62438" w14:textId="02748306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가맹점에서 별도의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INIpay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 설치 필요 없이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Pr="0077586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Pr="0077586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77586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Pr="00775866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RPr="00775866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62715226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="00FC39B3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2FF8CF9D" w:rsidR="004457F8" w:rsidRPr="00775866" w:rsidRDefault="004457F8" w:rsidP="00FC39B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="00FC39B3" w:rsidRPr="00775866">
              <w:rPr>
                <w:rFonts w:ascii="맑은 고딕" w:eastAsia="맑은 고딕" w:hAnsi="맑은 고딕"/>
                <w:strike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RPr="00775866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775866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775866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 xml:space="preserve">6. 이니페이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14:paraId="3326D72B" w14:textId="77777777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4457F8" w:rsidRPr="00775866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775866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Pr="00775866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775866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카카오톡 공식계정을 이용하여 광고성/정보성 메시지를 제공하는 서비스입니다.</w:t>
            </w:r>
          </w:p>
        </w:tc>
      </w:tr>
      <w:tr w:rsidR="004457F8" w:rsidRPr="00775866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775866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775866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:rsidRPr="00775866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775866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A265" w14:textId="77777777" w:rsidR="009516D1" w:rsidRDefault="009516D1" w:rsidP="00AA59D4">
      <w:r>
        <w:separator/>
      </w:r>
    </w:p>
  </w:endnote>
  <w:endnote w:type="continuationSeparator" w:id="0">
    <w:p w14:paraId="362D709E" w14:textId="77777777" w:rsidR="009516D1" w:rsidRDefault="009516D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3510C7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3510C7" w:rsidRDefault="003510C7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22A6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22A6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3510C7" w:rsidRDefault="003510C7" w:rsidP="002F1B45">
          <w:pPr>
            <w:pStyle w:val="a8"/>
          </w:pPr>
        </w:p>
      </w:tc>
    </w:tr>
  </w:tbl>
  <w:p w14:paraId="24CB0AF9" w14:textId="77777777" w:rsidR="003510C7" w:rsidRPr="002F1B45" w:rsidRDefault="003510C7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3510C7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3510C7" w:rsidRPr="002F1B45" w:rsidRDefault="003510C7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22A6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22A6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3510C7" w:rsidRDefault="003510C7" w:rsidP="009B7EB9">
          <w:pPr>
            <w:pStyle w:val="a8"/>
          </w:pPr>
        </w:p>
      </w:tc>
    </w:tr>
  </w:tbl>
  <w:p w14:paraId="48DFBB38" w14:textId="77777777" w:rsidR="003510C7" w:rsidRPr="00D7744D" w:rsidRDefault="003510C7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0954" w14:textId="77777777" w:rsidR="009516D1" w:rsidRDefault="009516D1" w:rsidP="00AA59D4">
      <w:r>
        <w:separator/>
      </w:r>
    </w:p>
  </w:footnote>
  <w:footnote w:type="continuationSeparator" w:id="0">
    <w:p w14:paraId="7B463071" w14:textId="77777777" w:rsidR="009516D1" w:rsidRDefault="009516D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510C7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3510C7" w:rsidRPr="00025296" w:rsidRDefault="003510C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3510C7" w:rsidRDefault="003510C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3510C7" w:rsidRPr="00302125" w:rsidRDefault="003510C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3510C7" w:rsidRPr="00025296" w:rsidRDefault="003510C7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0C6A5B6E" w:rsidR="003510C7" w:rsidRPr="00F36E3A" w:rsidRDefault="003510C7" w:rsidP="00FC39B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 xml:space="preserve">11-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[대표일반]</w:t>
          </w:r>
        </w:p>
      </w:tc>
    </w:tr>
  </w:tbl>
  <w:p w14:paraId="424270F1" w14:textId="77777777" w:rsidR="003510C7" w:rsidRPr="002025A9" w:rsidRDefault="003510C7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3510C7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3510C7" w:rsidRPr="00025296" w:rsidRDefault="003510C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3510C7" w:rsidRPr="00C40733" w:rsidRDefault="003510C7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3510C7" w:rsidRPr="00302125" w:rsidRDefault="003510C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3510C7" w:rsidRPr="00025296" w:rsidRDefault="003510C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3510C7" w:rsidRPr="00F82D11" w:rsidRDefault="003510C7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3510C7" w:rsidRPr="00161657" w:rsidRDefault="003510C7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510C7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3510C7" w:rsidRPr="00025296" w:rsidRDefault="003510C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3510C7" w:rsidRPr="00302125" w:rsidRDefault="003510C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3510C7" w:rsidRPr="00025296" w:rsidRDefault="003510C7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0E561F01" w:rsidR="003510C7" w:rsidRPr="00F36E3A" w:rsidRDefault="003510C7" w:rsidP="0033402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19-09-30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3510C7" w:rsidRPr="000635C2" w:rsidRDefault="003510C7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510C7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3510C7" w:rsidRPr="00025296" w:rsidRDefault="003510C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3510C7" w:rsidRPr="00302125" w:rsidRDefault="003510C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3510C7" w:rsidRPr="00025296" w:rsidRDefault="003510C7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2E3E3906" w:rsidR="003510C7" w:rsidRPr="00F36E3A" w:rsidRDefault="003510C7" w:rsidP="00651C5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3510C7" w:rsidRPr="000635C2" w:rsidRDefault="003510C7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36683F"/>
    <w:multiLevelType w:val="hybridMultilevel"/>
    <w:tmpl w:val="4C8879C2"/>
    <w:lvl w:ilvl="0" w:tplc="345E7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2"/>
  </w:num>
  <w:num w:numId="14">
    <w:abstractNumId w:val="25"/>
  </w:num>
  <w:num w:numId="15">
    <w:abstractNumId w:val="23"/>
  </w:num>
  <w:num w:numId="16">
    <w:abstractNumId w:val="22"/>
  </w:num>
  <w:num w:numId="17">
    <w:abstractNumId w:val="13"/>
  </w:num>
  <w:num w:numId="18">
    <w:abstractNumId w:val="24"/>
  </w:num>
  <w:num w:numId="19">
    <w:abstractNumId w:val="18"/>
  </w:num>
  <w:num w:numId="20">
    <w:abstractNumId w:val="17"/>
  </w:num>
  <w:num w:numId="21">
    <w:abstractNumId w:val="26"/>
  </w:num>
  <w:num w:numId="22">
    <w:abstractNumId w:val="11"/>
  </w:num>
  <w:num w:numId="23">
    <w:abstractNumId w:val="19"/>
  </w:num>
  <w:num w:numId="24">
    <w:abstractNumId w:val="14"/>
  </w:num>
  <w:num w:numId="25">
    <w:abstractNumId w:val="15"/>
  </w:num>
  <w:num w:numId="26">
    <w:abstractNumId w:val="21"/>
  </w:num>
  <w:num w:numId="27">
    <w:abstractNumId w:val="10"/>
    <w:lvlOverride w:ilvl="0">
      <w:startOverride w:val="1"/>
    </w:lvlOverride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SQHT+KlbYdpmUQRTtZC/n1tXA0yZ0RS4mRaBPFJnaq/YQmLg7Gzu2eqckPk5u9tcjFeD323/EDGwLAnw5kCdAw==" w:salt="09A6Zlw7PyhCnFqY9PTeG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1740"/>
    <w:rsid w:val="000635C2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7674B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0559A"/>
    <w:rsid w:val="00311F6C"/>
    <w:rsid w:val="00312D24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35B4"/>
    <w:rsid w:val="00680AB9"/>
    <w:rsid w:val="0068464B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46B49"/>
    <w:rsid w:val="00754A95"/>
    <w:rsid w:val="00754CD0"/>
    <w:rsid w:val="007657CA"/>
    <w:rsid w:val="00765934"/>
    <w:rsid w:val="00765FBC"/>
    <w:rsid w:val="00775866"/>
    <w:rsid w:val="007801D1"/>
    <w:rsid w:val="00784C79"/>
    <w:rsid w:val="00785E36"/>
    <w:rsid w:val="007965BD"/>
    <w:rsid w:val="007A4053"/>
    <w:rsid w:val="007B1C08"/>
    <w:rsid w:val="007B681A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53FB9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CE5"/>
    <w:rsid w:val="0097664A"/>
    <w:rsid w:val="00984364"/>
    <w:rsid w:val="00987A2B"/>
    <w:rsid w:val="00992444"/>
    <w:rsid w:val="00993DCB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0CA3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7165"/>
    <w:rsid w:val="00C122C5"/>
    <w:rsid w:val="00C215FF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1EF4"/>
    <w:rsid w:val="00C95971"/>
    <w:rsid w:val="00C97F5A"/>
    <w:rsid w:val="00CA257B"/>
    <w:rsid w:val="00CB166C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E1E"/>
    <w:rsid w:val="00ED1735"/>
    <w:rsid w:val="00ED2339"/>
    <w:rsid w:val="00ED516A"/>
    <w:rsid w:val="00EE2FDA"/>
    <w:rsid w:val="00EF1C09"/>
    <w:rsid w:val="00EF2F5B"/>
    <w:rsid w:val="00F0552D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AFC1-A6ED-4222-B6E5-531F7C7E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5</cp:revision>
  <cp:lastPrinted>2019-11-27T12:28:00Z</cp:lastPrinted>
  <dcterms:created xsi:type="dcterms:W3CDTF">2019-11-27T14:05:00Z</dcterms:created>
  <dcterms:modified xsi:type="dcterms:W3CDTF">2019-12-02T09:09:00Z</dcterms:modified>
</cp:coreProperties>
</file>